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B" w:rsidRPr="00F93880" w:rsidRDefault="000123D3" w:rsidP="00A31A5F">
      <w:pPr>
        <w:jc w:val="center"/>
        <w:rPr>
          <w:b/>
          <w:sz w:val="28"/>
          <w:szCs w:val="28"/>
        </w:rPr>
      </w:pPr>
      <w:r w:rsidRPr="00F93880">
        <w:rPr>
          <w:b/>
          <w:sz w:val="28"/>
          <w:szCs w:val="28"/>
        </w:rPr>
        <w:t xml:space="preserve">Обстановка с пожарами </w:t>
      </w:r>
      <w:r w:rsidR="00660DD5" w:rsidRPr="00F93880">
        <w:rPr>
          <w:b/>
          <w:sz w:val="28"/>
          <w:szCs w:val="28"/>
        </w:rPr>
        <w:t>и их последстви</w:t>
      </w:r>
      <w:r w:rsidR="002E51DA" w:rsidRPr="00F93880">
        <w:rPr>
          <w:b/>
          <w:sz w:val="28"/>
          <w:szCs w:val="28"/>
        </w:rPr>
        <w:t>ями</w:t>
      </w:r>
    </w:p>
    <w:p w:rsidR="000123D3" w:rsidRPr="00F93880" w:rsidRDefault="00D04753" w:rsidP="00A3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123D3" w:rsidRPr="00F93880">
        <w:rPr>
          <w:b/>
          <w:sz w:val="28"/>
          <w:szCs w:val="28"/>
        </w:rPr>
        <w:t xml:space="preserve"> </w:t>
      </w:r>
      <w:r w:rsidR="004F6DAB">
        <w:rPr>
          <w:b/>
          <w:sz w:val="28"/>
          <w:szCs w:val="28"/>
        </w:rPr>
        <w:t xml:space="preserve"> Сосновскому району </w:t>
      </w:r>
      <w:r w:rsidR="006465E6" w:rsidRPr="00F93880">
        <w:rPr>
          <w:b/>
          <w:sz w:val="28"/>
          <w:szCs w:val="28"/>
        </w:rPr>
        <w:t>Челябинской области</w:t>
      </w:r>
    </w:p>
    <w:p w:rsidR="00223B7D" w:rsidRPr="00F93880" w:rsidRDefault="00223B7D" w:rsidP="00A31A5F">
      <w:pPr>
        <w:rPr>
          <w:sz w:val="20"/>
          <w:szCs w:val="20"/>
        </w:rPr>
      </w:pPr>
    </w:p>
    <w:p w:rsidR="001C4F2D" w:rsidRPr="00245E5D" w:rsidRDefault="00312A02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07E3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C07E3C">
        <w:rPr>
          <w:sz w:val="28"/>
          <w:szCs w:val="28"/>
        </w:rPr>
        <w:t>12</w:t>
      </w:r>
      <w:r>
        <w:rPr>
          <w:sz w:val="28"/>
          <w:szCs w:val="28"/>
        </w:rPr>
        <w:t xml:space="preserve">.2017 </w:t>
      </w:r>
      <w:r w:rsidR="001C4F2D" w:rsidRPr="00245E5D">
        <w:rPr>
          <w:sz w:val="28"/>
          <w:szCs w:val="28"/>
        </w:rPr>
        <w:t xml:space="preserve"> год</w:t>
      </w:r>
      <w:r w:rsidR="00800340" w:rsidRPr="00245E5D">
        <w:rPr>
          <w:sz w:val="28"/>
          <w:szCs w:val="28"/>
        </w:rPr>
        <w:t>а</w:t>
      </w:r>
      <w:r w:rsidR="001C4F2D" w:rsidRPr="00245E5D">
        <w:rPr>
          <w:sz w:val="28"/>
          <w:szCs w:val="28"/>
        </w:rPr>
        <w:t xml:space="preserve"> обстановка с пожарами в </w:t>
      </w:r>
      <w:r w:rsidR="004F6DAB">
        <w:rPr>
          <w:sz w:val="28"/>
          <w:szCs w:val="28"/>
        </w:rPr>
        <w:t xml:space="preserve">Сосновском районе </w:t>
      </w:r>
      <w:r w:rsidR="006465E6" w:rsidRPr="00245E5D">
        <w:rPr>
          <w:sz w:val="28"/>
          <w:szCs w:val="28"/>
        </w:rPr>
        <w:t>Челябинской области</w:t>
      </w:r>
      <w:r w:rsidR="001C4F2D" w:rsidRPr="00245E5D">
        <w:rPr>
          <w:sz w:val="28"/>
          <w:szCs w:val="28"/>
        </w:rPr>
        <w:t xml:space="preserve"> по сравнению с аналогичным периодом прошлого года (АППГ) характеризовалась следующими основными показателями:</w:t>
      </w:r>
    </w:p>
    <w:p w:rsidR="00800340" w:rsidRPr="00245E5D" w:rsidRDefault="001C4F2D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</w:r>
      <w:r w:rsidR="00800340" w:rsidRPr="00245E5D">
        <w:rPr>
          <w:sz w:val="28"/>
          <w:szCs w:val="28"/>
        </w:rPr>
        <w:t xml:space="preserve">- </w:t>
      </w:r>
      <w:r w:rsidR="00CF1CB9">
        <w:rPr>
          <w:sz w:val="28"/>
          <w:szCs w:val="28"/>
        </w:rPr>
        <w:t xml:space="preserve"> </w:t>
      </w:r>
      <w:r w:rsidR="00800340" w:rsidRPr="00245E5D">
        <w:rPr>
          <w:sz w:val="28"/>
          <w:szCs w:val="28"/>
        </w:rPr>
        <w:t>зарегистрирован</w:t>
      </w:r>
      <w:r w:rsidR="001C17DE" w:rsidRPr="00245E5D">
        <w:rPr>
          <w:sz w:val="28"/>
          <w:szCs w:val="28"/>
        </w:rPr>
        <w:t>о</w:t>
      </w:r>
      <w:r w:rsidR="00800340" w:rsidRPr="00245E5D">
        <w:rPr>
          <w:sz w:val="28"/>
          <w:szCs w:val="28"/>
        </w:rPr>
        <w:t xml:space="preserve"> </w:t>
      </w:r>
      <w:r w:rsidR="005420BC">
        <w:rPr>
          <w:sz w:val="28"/>
          <w:szCs w:val="28"/>
        </w:rPr>
        <w:t>1</w:t>
      </w:r>
      <w:r w:rsidR="00C07E3C">
        <w:rPr>
          <w:sz w:val="28"/>
          <w:szCs w:val="28"/>
        </w:rPr>
        <w:t>8</w:t>
      </w:r>
      <w:r w:rsidR="00CF1CB9">
        <w:rPr>
          <w:sz w:val="28"/>
          <w:szCs w:val="28"/>
        </w:rPr>
        <w:t>9</w:t>
      </w:r>
      <w:r w:rsidR="00800340" w:rsidRPr="00804F9E">
        <w:rPr>
          <w:sz w:val="28"/>
          <w:szCs w:val="28"/>
        </w:rPr>
        <w:t xml:space="preserve"> пожар</w:t>
      </w:r>
      <w:r w:rsidR="00312A02">
        <w:rPr>
          <w:sz w:val="28"/>
          <w:szCs w:val="28"/>
        </w:rPr>
        <w:t xml:space="preserve">ов </w:t>
      </w:r>
      <w:r w:rsidR="004F6DAB">
        <w:rPr>
          <w:sz w:val="28"/>
          <w:szCs w:val="28"/>
        </w:rPr>
        <w:t xml:space="preserve"> </w:t>
      </w:r>
      <w:proofErr w:type="gramStart"/>
      <w:r w:rsidR="004F6DAB">
        <w:rPr>
          <w:sz w:val="28"/>
          <w:szCs w:val="28"/>
        </w:rPr>
        <w:t>(</w:t>
      </w:r>
      <w:r w:rsidR="002F41BE">
        <w:rPr>
          <w:sz w:val="28"/>
          <w:szCs w:val="28"/>
        </w:rPr>
        <w:t xml:space="preserve"> </w:t>
      </w:r>
      <w:r w:rsidR="00001F14">
        <w:rPr>
          <w:sz w:val="28"/>
          <w:szCs w:val="28"/>
        </w:rPr>
        <w:t xml:space="preserve"> </w:t>
      </w:r>
      <w:proofErr w:type="gramEnd"/>
      <w:r w:rsidR="00C07E3C">
        <w:rPr>
          <w:sz w:val="28"/>
          <w:szCs w:val="28"/>
        </w:rPr>
        <w:t xml:space="preserve">+ </w:t>
      </w:r>
      <w:r w:rsidR="00001F14">
        <w:rPr>
          <w:sz w:val="28"/>
          <w:szCs w:val="28"/>
        </w:rPr>
        <w:t>0,</w:t>
      </w:r>
      <w:r w:rsidR="00C07E3C">
        <w:rPr>
          <w:sz w:val="28"/>
          <w:szCs w:val="28"/>
        </w:rPr>
        <w:t>5</w:t>
      </w:r>
      <w:r w:rsidR="00001F14">
        <w:rPr>
          <w:sz w:val="28"/>
          <w:szCs w:val="28"/>
        </w:rPr>
        <w:t xml:space="preserve">% </w:t>
      </w:r>
      <w:r w:rsidR="00143332" w:rsidRPr="00245E5D">
        <w:rPr>
          <w:sz w:val="28"/>
          <w:szCs w:val="28"/>
        </w:rPr>
        <w:t xml:space="preserve"> к АППГ</w:t>
      </w:r>
      <w:r w:rsidR="002F41BE">
        <w:rPr>
          <w:sz w:val="28"/>
          <w:szCs w:val="28"/>
        </w:rPr>
        <w:t xml:space="preserve">  -  </w:t>
      </w:r>
      <w:r w:rsidR="00312A02">
        <w:rPr>
          <w:sz w:val="28"/>
          <w:szCs w:val="28"/>
        </w:rPr>
        <w:t>1</w:t>
      </w:r>
      <w:r w:rsidR="00C07E3C">
        <w:rPr>
          <w:sz w:val="28"/>
          <w:szCs w:val="28"/>
        </w:rPr>
        <w:t>88</w:t>
      </w:r>
      <w:r w:rsidR="002F41BE">
        <w:rPr>
          <w:sz w:val="28"/>
          <w:szCs w:val="28"/>
        </w:rPr>
        <w:t xml:space="preserve"> пожар</w:t>
      </w:r>
      <w:r w:rsidR="00192C88">
        <w:rPr>
          <w:sz w:val="28"/>
          <w:szCs w:val="28"/>
        </w:rPr>
        <w:t>ов</w:t>
      </w:r>
      <w:r w:rsidR="00800340"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5420BC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 xml:space="preserve">на </w:t>
      </w:r>
      <w:r w:rsidRPr="00245E5D">
        <w:rPr>
          <w:sz w:val="28"/>
          <w:szCs w:val="28"/>
        </w:rPr>
        <w:t xml:space="preserve"> пожарах </w:t>
      </w:r>
      <w:r w:rsidR="005420BC">
        <w:rPr>
          <w:sz w:val="28"/>
          <w:szCs w:val="28"/>
        </w:rPr>
        <w:t xml:space="preserve"> погибли </w:t>
      </w:r>
      <w:r w:rsidR="00C07E3C">
        <w:rPr>
          <w:sz w:val="28"/>
          <w:szCs w:val="28"/>
        </w:rPr>
        <w:t>3</w:t>
      </w:r>
      <w:r w:rsidR="005420BC">
        <w:rPr>
          <w:sz w:val="28"/>
          <w:szCs w:val="28"/>
        </w:rPr>
        <w:t xml:space="preserve"> гражданина </w:t>
      </w:r>
      <w:r w:rsidR="002F41BE">
        <w:rPr>
          <w:sz w:val="28"/>
          <w:szCs w:val="28"/>
        </w:rPr>
        <w:t xml:space="preserve"> </w:t>
      </w:r>
      <w:proofErr w:type="gramStart"/>
      <w:r w:rsidRPr="00804F9E">
        <w:rPr>
          <w:sz w:val="28"/>
          <w:szCs w:val="28"/>
        </w:rPr>
        <w:t>(</w:t>
      </w:r>
      <w:r w:rsidR="00556CA7">
        <w:rPr>
          <w:sz w:val="28"/>
          <w:szCs w:val="28"/>
        </w:rPr>
        <w:t xml:space="preserve"> </w:t>
      </w:r>
      <w:proofErr w:type="gramEnd"/>
      <w:r w:rsidR="00001F14">
        <w:rPr>
          <w:sz w:val="28"/>
          <w:szCs w:val="28"/>
        </w:rPr>
        <w:t>- 6</w:t>
      </w:r>
      <w:r w:rsidR="00C07E3C">
        <w:rPr>
          <w:sz w:val="28"/>
          <w:szCs w:val="28"/>
        </w:rPr>
        <w:t>3</w:t>
      </w:r>
      <w:r w:rsidR="00001F14">
        <w:rPr>
          <w:sz w:val="28"/>
          <w:szCs w:val="28"/>
        </w:rPr>
        <w:t>% к</w:t>
      </w:r>
      <w:r w:rsidR="00556CA7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АППГ</w:t>
      </w:r>
      <w:r w:rsidR="002F41BE">
        <w:rPr>
          <w:sz w:val="28"/>
          <w:szCs w:val="28"/>
        </w:rPr>
        <w:t xml:space="preserve"> – </w:t>
      </w:r>
      <w:r w:rsidR="00C07E3C">
        <w:rPr>
          <w:sz w:val="28"/>
          <w:szCs w:val="28"/>
        </w:rPr>
        <w:t>8</w:t>
      </w:r>
      <w:r w:rsidR="002F41BE">
        <w:rPr>
          <w:sz w:val="28"/>
          <w:szCs w:val="28"/>
        </w:rPr>
        <w:t xml:space="preserve"> случа</w:t>
      </w:r>
      <w:r w:rsidR="00CF1CB9">
        <w:rPr>
          <w:sz w:val="28"/>
          <w:szCs w:val="28"/>
        </w:rPr>
        <w:t>ев</w:t>
      </w:r>
      <w:r w:rsidR="002F41BE">
        <w:rPr>
          <w:sz w:val="28"/>
          <w:szCs w:val="28"/>
        </w:rPr>
        <w:t xml:space="preserve"> гибели</w:t>
      </w:r>
      <w:r w:rsidRPr="00245E5D">
        <w:rPr>
          <w:sz w:val="28"/>
          <w:szCs w:val="28"/>
        </w:rPr>
        <w:t xml:space="preserve">), </w:t>
      </w:r>
      <w:r w:rsidR="004F6DAB">
        <w:rPr>
          <w:sz w:val="28"/>
          <w:szCs w:val="28"/>
        </w:rPr>
        <w:t xml:space="preserve">случаев детской гибели не происходило   </w:t>
      </w:r>
      <w:r w:rsidR="00EA03EA" w:rsidRPr="00804F9E">
        <w:rPr>
          <w:sz w:val="28"/>
          <w:szCs w:val="28"/>
        </w:rPr>
        <w:t>(</w:t>
      </w:r>
      <w:r w:rsidR="004F6DAB">
        <w:rPr>
          <w:sz w:val="28"/>
          <w:szCs w:val="28"/>
        </w:rPr>
        <w:t xml:space="preserve"> 0</w:t>
      </w:r>
      <w:r w:rsidR="002F41BE">
        <w:rPr>
          <w:sz w:val="28"/>
          <w:szCs w:val="28"/>
        </w:rPr>
        <w:t>%</w:t>
      </w:r>
      <w:r w:rsidR="004F6DAB">
        <w:rPr>
          <w:sz w:val="28"/>
          <w:szCs w:val="28"/>
        </w:rPr>
        <w:t xml:space="preserve"> </w:t>
      </w:r>
      <w:r w:rsidR="00896A08">
        <w:rPr>
          <w:sz w:val="28"/>
          <w:szCs w:val="28"/>
        </w:rPr>
        <w:t>.</w:t>
      </w:r>
      <w:r w:rsidR="00E54D82">
        <w:rPr>
          <w:sz w:val="28"/>
          <w:szCs w:val="28"/>
        </w:rPr>
        <w:t xml:space="preserve"> </w:t>
      </w:r>
      <w:r w:rsidR="0008761D" w:rsidRPr="00245E5D">
        <w:rPr>
          <w:sz w:val="28"/>
          <w:szCs w:val="28"/>
        </w:rPr>
        <w:t>к АППГ</w:t>
      </w:r>
      <w:r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99167A">
        <w:rPr>
          <w:sz w:val="28"/>
          <w:szCs w:val="28"/>
        </w:rPr>
        <w:t>произошло</w:t>
      </w:r>
      <w:r w:rsidR="004065D2">
        <w:rPr>
          <w:sz w:val="28"/>
          <w:szCs w:val="28"/>
        </w:rPr>
        <w:t xml:space="preserve">  </w:t>
      </w:r>
      <w:r w:rsidR="00C07E3C">
        <w:rPr>
          <w:sz w:val="28"/>
          <w:szCs w:val="28"/>
        </w:rPr>
        <w:t>6</w:t>
      </w:r>
      <w:r w:rsidR="0099167A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>случа</w:t>
      </w:r>
      <w:r w:rsidR="00001F14">
        <w:rPr>
          <w:sz w:val="28"/>
          <w:szCs w:val="28"/>
        </w:rPr>
        <w:t>ев</w:t>
      </w:r>
      <w:r w:rsidR="002F41BE">
        <w:rPr>
          <w:sz w:val="28"/>
          <w:szCs w:val="28"/>
        </w:rPr>
        <w:t xml:space="preserve"> травматизма  </w:t>
      </w:r>
      <w:r w:rsidRPr="00245E5D">
        <w:rPr>
          <w:sz w:val="28"/>
          <w:szCs w:val="28"/>
        </w:rPr>
        <w:t xml:space="preserve"> на пожарах </w:t>
      </w:r>
      <w:r w:rsidR="0099167A">
        <w:rPr>
          <w:sz w:val="28"/>
          <w:szCs w:val="28"/>
        </w:rPr>
        <w:t xml:space="preserve"> </w:t>
      </w:r>
      <w:r w:rsidR="004F6DAB">
        <w:rPr>
          <w:sz w:val="28"/>
          <w:szCs w:val="28"/>
        </w:rPr>
        <w:t xml:space="preserve"> </w:t>
      </w:r>
      <w:r w:rsidR="00CD77C0">
        <w:rPr>
          <w:sz w:val="28"/>
          <w:szCs w:val="28"/>
        </w:rPr>
        <w:t xml:space="preserve"> </w:t>
      </w:r>
      <w:r w:rsidRPr="00245E5D">
        <w:rPr>
          <w:sz w:val="28"/>
          <w:szCs w:val="28"/>
        </w:rPr>
        <w:t xml:space="preserve"> </w:t>
      </w:r>
      <w:r w:rsidRPr="00804F9E">
        <w:rPr>
          <w:sz w:val="28"/>
          <w:szCs w:val="28"/>
        </w:rPr>
        <w:t>(</w:t>
      </w:r>
      <w:r w:rsidR="00001F14">
        <w:rPr>
          <w:sz w:val="28"/>
          <w:szCs w:val="28"/>
        </w:rPr>
        <w:t xml:space="preserve">+ </w:t>
      </w:r>
      <w:r w:rsidR="00C07E3C">
        <w:rPr>
          <w:sz w:val="28"/>
          <w:szCs w:val="28"/>
        </w:rPr>
        <w:t>33</w:t>
      </w:r>
      <w:r w:rsidR="00001F14">
        <w:rPr>
          <w:sz w:val="28"/>
          <w:szCs w:val="28"/>
        </w:rPr>
        <w:t>%</w:t>
      </w:r>
      <w:r w:rsidR="004065D2">
        <w:rPr>
          <w:sz w:val="28"/>
          <w:szCs w:val="28"/>
        </w:rPr>
        <w:t xml:space="preserve"> </w:t>
      </w:r>
      <w:r w:rsidR="00556CA7">
        <w:rPr>
          <w:sz w:val="28"/>
          <w:szCs w:val="28"/>
        </w:rPr>
        <w:t xml:space="preserve"> </w:t>
      </w:r>
      <w:r w:rsidR="00125044">
        <w:rPr>
          <w:sz w:val="28"/>
          <w:szCs w:val="28"/>
        </w:rPr>
        <w:t>АППГ</w:t>
      </w:r>
      <w:r w:rsidR="00507D16">
        <w:rPr>
          <w:sz w:val="28"/>
          <w:szCs w:val="28"/>
        </w:rPr>
        <w:t xml:space="preserve">- </w:t>
      </w:r>
      <w:r w:rsidR="004065D2">
        <w:rPr>
          <w:sz w:val="28"/>
          <w:szCs w:val="28"/>
        </w:rPr>
        <w:t>4</w:t>
      </w:r>
      <w:r w:rsidR="00507D16">
        <w:rPr>
          <w:sz w:val="28"/>
          <w:szCs w:val="28"/>
        </w:rPr>
        <w:t xml:space="preserve"> случа</w:t>
      </w:r>
      <w:r w:rsidR="005420BC">
        <w:rPr>
          <w:sz w:val="28"/>
          <w:szCs w:val="28"/>
        </w:rPr>
        <w:t>я</w:t>
      </w:r>
      <w:r w:rsidR="00507D16">
        <w:rPr>
          <w:sz w:val="28"/>
          <w:szCs w:val="28"/>
        </w:rPr>
        <w:t xml:space="preserve"> травматизма</w:t>
      </w:r>
      <w:r w:rsidR="00125044">
        <w:rPr>
          <w:sz w:val="28"/>
          <w:szCs w:val="28"/>
        </w:rPr>
        <w:t>)</w:t>
      </w:r>
      <w:r w:rsidRPr="00245E5D">
        <w:rPr>
          <w:sz w:val="28"/>
          <w:szCs w:val="28"/>
        </w:rPr>
        <w:t xml:space="preserve">; </w:t>
      </w:r>
    </w:p>
    <w:p w:rsidR="00CC7303" w:rsidRPr="00E54D82" w:rsidRDefault="00800340" w:rsidP="00192C88">
      <w:pPr>
        <w:jc w:val="both"/>
        <w:rPr>
          <w:color w:val="FF0000"/>
          <w:sz w:val="28"/>
          <w:szCs w:val="28"/>
        </w:rPr>
      </w:pPr>
      <w:r w:rsidRPr="00245E5D">
        <w:rPr>
          <w:sz w:val="28"/>
          <w:szCs w:val="28"/>
        </w:rPr>
        <w:tab/>
      </w:r>
      <w:r w:rsidR="00192C88">
        <w:rPr>
          <w:sz w:val="28"/>
          <w:szCs w:val="28"/>
        </w:rPr>
        <w:t xml:space="preserve"> </w:t>
      </w:r>
    </w:p>
    <w:p w:rsidR="005062DE" w:rsidRPr="00E54D82" w:rsidRDefault="005062DE" w:rsidP="00CC7303">
      <w:pPr>
        <w:ind w:firstLine="720"/>
        <w:jc w:val="both"/>
        <w:rPr>
          <w:color w:val="FF0000"/>
          <w:sz w:val="16"/>
          <w:szCs w:val="16"/>
        </w:rPr>
      </w:pPr>
    </w:p>
    <w:p w:rsidR="00270353" w:rsidRPr="00D15FCC" w:rsidRDefault="00AA4375" w:rsidP="00AA4375">
      <w:pPr>
        <w:jc w:val="center"/>
        <w:rPr>
          <w:b/>
          <w:sz w:val="28"/>
          <w:szCs w:val="28"/>
        </w:rPr>
      </w:pPr>
      <w:r w:rsidRPr="00D15FCC">
        <w:rPr>
          <w:b/>
          <w:sz w:val="28"/>
          <w:szCs w:val="28"/>
        </w:rPr>
        <w:t xml:space="preserve">Количество пожаров и их последствий в </w:t>
      </w:r>
      <w:r w:rsidR="00ED51DB">
        <w:rPr>
          <w:b/>
          <w:sz w:val="28"/>
          <w:szCs w:val="28"/>
        </w:rPr>
        <w:t xml:space="preserve"> Сосновском районе </w:t>
      </w:r>
      <w:r w:rsidR="006465E6" w:rsidRPr="00D15FCC">
        <w:rPr>
          <w:b/>
          <w:sz w:val="28"/>
          <w:szCs w:val="28"/>
        </w:rPr>
        <w:t>Челябинской области</w:t>
      </w:r>
      <w:r w:rsidR="00ED51DB">
        <w:rPr>
          <w:b/>
          <w:sz w:val="28"/>
          <w:szCs w:val="28"/>
        </w:rPr>
        <w:t xml:space="preserve">     </w:t>
      </w:r>
      <w:r w:rsidR="00556CA7">
        <w:rPr>
          <w:b/>
          <w:sz w:val="28"/>
          <w:szCs w:val="28"/>
        </w:rPr>
        <w:t>на</w:t>
      </w:r>
      <w:r w:rsidR="00D17EF7" w:rsidRPr="00503E2A">
        <w:rPr>
          <w:b/>
          <w:sz w:val="28"/>
          <w:szCs w:val="28"/>
        </w:rPr>
        <w:t xml:space="preserve"> </w:t>
      </w:r>
      <w:r w:rsidR="00C07E3C">
        <w:rPr>
          <w:b/>
          <w:sz w:val="28"/>
          <w:szCs w:val="28"/>
        </w:rPr>
        <w:t>6</w:t>
      </w:r>
      <w:r w:rsidR="005420BC">
        <w:rPr>
          <w:b/>
          <w:sz w:val="28"/>
          <w:szCs w:val="28"/>
        </w:rPr>
        <w:t xml:space="preserve">-е </w:t>
      </w:r>
      <w:r w:rsidR="00C07E3C">
        <w:rPr>
          <w:b/>
          <w:sz w:val="28"/>
          <w:szCs w:val="28"/>
        </w:rPr>
        <w:t>дека</w:t>
      </w:r>
      <w:r w:rsidR="00CF1CB9">
        <w:rPr>
          <w:b/>
          <w:sz w:val="28"/>
          <w:szCs w:val="28"/>
        </w:rPr>
        <w:t>бря</w:t>
      </w:r>
      <w:r w:rsidR="007C7C61">
        <w:rPr>
          <w:b/>
          <w:sz w:val="28"/>
          <w:szCs w:val="28"/>
        </w:rPr>
        <w:t xml:space="preserve"> </w:t>
      </w:r>
      <w:r w:rsidR="00ED51DB">
        <w:rPr>
          <w:b/>
          <w:sz w:val="28"/>
          <w:szCs w:val="28"/>
        </w:rPr>
        <w:t xml:space="preserve"> </w:t>
      </w:r>
      <w:r w:rsidR="00D17EF7" w:rsidRPr="00503E2A">
        <w:rPr>
          <w:b/>
          <w:sz w:val="28"/>
          <w:szCs w:val="28"/>
        </w:rPr>
        <w:t xml:space="preserve"> 201</w:t>
      </w:r>
      <w:r w:rsidR="00556CA7">
        <w:rPr>
          <w:b/>
          <w:sz w:val="28"/>
          <w:szCs w:val="28"/>
        </w:rPr>
        <w:t>7</w:t>
      </w:r>
      <w:r w:rsidR="00D17EF7" w:rsidRPr="00503E2A">
        <w:rPr>
          <w:b/>
          <w:sz w:val="28"/>
          <w:szCs w:val="28"/>
        </w:rPr>
        <w:t>г</w:t>
      </w:r>
      <w:r w:rsidR="00D17EF7" w:rsidRPr="00D15FCC">
        <w:rPr>
          <w:b/>
          <w:sz w:val="28"/>
          <w:szCs w:val="28"/>
        </w:rPr>
        <w:t>.</w:t>
      </w:r>
    </w:p>
    <w:p w:rsidR="00270353" w:rsidRPr="00401D91" w:rsidRDefault="00BD6DD9" w:rsidP="00CF1CB9">
      <w:pPr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align>top</wp:align>
            </wp:positionV>
            <wp:extent cx="6285230" cy="3693795"/>
            <wp:effectExtent l="19050" t="0" r="20320" b="1905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F1CB9">
        <w:rPr>
          <w:color w:val="FF0000"/>
          <w:sz w:val="28"/>
          <w:szCs w:val="28"/>
          <w:highlight w:val="yellow"/>
        </w:rPr>
        <w:br w:type="textWrapping" w:clear="all"/>
      </w:r>
    </w:p>
    <w:p w:rsidR="0095016F" w:rsidRDefault="0095016F" w:rsidP="001C4F2D">
      <w:pPr>
        <w:ind w:firstLine="709"/>
        <w:jc w:val="both"/>
        <w:rPr>
          <w:sz w:val="28"/>
          <w:szCs w:val="28"/>
        </w:rPr>
      </w:pPr>
    </w:p>
    <w:p w:rsidR="00FA6A21" w:rsidRDefault="007C7C61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каждые </w:t>
      </w:r>
      <w:r w:rsidR="001F73B9">
        <w:rPr>
          <w:sz w:val="28"/>
          <w:szCs w:val="28"/>
        </w:rPr>
        <w:t>2</w:t>
      </w:r>
      <w:r>
        <w:rPr>
          <w:sz w:val="28"/>
          <w:szCs w:val="28"/>
        </w:rPr>
        <w:t xml:space="preserve"> дня </w:t>
      </w:r>
      <w:r w:rsidR="00A90E1A" w:rsidRPr="004C6A88">
        <w:rPr>
          <w:sz w:val="28"/>
          <w:szCs w:val="28"/>
        </w:rPr>
        <w:t xml:space="preserve"> в </w:t>
      </w:r>
      <w:r w:rsidR="00ED51DB">
        <w:rPr>
          <w:sz w:val="28"/>
          <w:szCs w:val="28"/>
        </w:rPr>
        <w:t xml:space="preserve">Сосновском районе </w:t>
      </w:r>
      <w:r w:rsidR="003149EB" w:rsidRPr="004C6A88">
        <w:rPr>
          <w:sz w:val="28"/>
          <w:szCs w:val="28"/>
        </w:rPr>
        <w:t>Ч</w:t>
      </w:r>
      <w:r w:rsidR="006465E6" w:rsidRPr="004C6A88">
        <w:rPr>
          <w:sz w:val="28"/>
          <w:szCs w:val="28"/>
        </w:rPr>
        <w:t>елябинской области</w:t>
      </w:r>
      <w:r w:rsidR="00A90E1A" w:rsidRPr="004C6A88">
        <w:rPr>
          <w:sz w:val="28"/>
          <w:szCs w:val="28"/>
        </w:rPr>
        <w:t xml:space="preserve"> </w:t>
      </w:r>
      <w:r w:rsidR="0004599F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>происходил</w:t>
      </w:r>
      <w:r w:rsidR="00507D16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</w:t>
      </w:r>
      <w:r w:rsidR="001F73B9">
        <w:rPr>
          <w:sz w:val="28"/>
          <w:szCs w:val="28"/>
        </w:rPr>
        <w:t>1</w:t>
      </w:r>
      <w:r w:rsidR="003252DC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пожар</w:t>
      </w:r>
      <w:r w:rsidR="00032245">
        <w:rPr>
          <w:sz w:val="28"/>
          <w:szCs w:val="28"/>
        </w:rPr>
        <w:t>.</w:t>
      </w:r>
      <w:r w:rsidR="00D17EF7" w:rsidRPr="004C6A88">
        <w:rPr>
          <w:sz w:val="28"/>
          <w:szCs w:val="28"/>
        </w:rPr>
        <w:t xml:space="preserve"> </w:t>
      </w:r>
    </w:p>
    <w:p w:rsidR="00FC5D9E" w:rsidRDefault="00D17EF7" w:rsidP="001C4F2D">
      <w:pPr>
        <w:ind w:firstLine="709"/>
        <w:jc w:val="both"/>
        <w:rPr>
          <w:sz w:val="28"/>
          <w:szCs w:val="28"/>
        </w:rPr>
      </w:pPr>
      <w:r w:rsidRPr="00BF593D">
        <w:rPr>
          <w:sz w:val="28"/>
          <w:szCs w:val="28"/>
        </w:rPr>
        <w:t xml:space="preserve">При пожарах </w:t>
      </w:r>
      <w:r w:rsidR="00E91B39" w:rsidRPr="00BF593D">
        <w:rPr>
          <w:sz w:val="28"/>
          <w:szCs w:val="28"/>
        </w:rPr>
        <w:t xml:space="preserve">в хозяйствах </w:t>
      </w:r>
      <w:r w:rsidR="007A4490">
        <w:rPr>
          <w:sz w:val="28"/>
          <w:szCs w:val="28"/>
        </w:rPr>
        <w:t xml:space="preserve">и личных подворьях граждан </w:t>
      </w:r>
      <w:r w:rsidRPr="00BF593D">
        <w:rPr>
          <w:sz w:val="28"/>
          <w:szCs w:val="28"/>
        </w:rPr>
        <w:t>погибл</w:t>
      </w:r>
      <w:r w:rsidR="007C7C61">
        <w:rPr>
          <w:sz w:val="28"/>
          <w:szCs w:val="28"/>
        </w:rPr>
        <w:t>и</w:t>
      </w:r>
      <w:r w:rsidR="00E91B39" w:rsidRPr="00BF593D">
        <w:rPr>
          <w:sz w:val="28"/>
          <w:szCs w:val="28"/>
        </w:rPr>
        <w:t xml:space="preserve"> </w:t>
      </w:r>
      <w:r w:rsidR="007C7C61">
        <w:rPr>
          <w:sz w:val="28"/>
          <w:szCs w:val="28"/>
        </w:rPr>
        <w:t>птицы</w:t>
      </w:r>
      <w:r w:rsidR="00556CA7">
        <w:rPr>
          <w:sz w:val="28"/>
          <w:szCs w:val="28"/>
        </w:rPr>
        <w:t xml:space="preserve"> </w:t>
      </w:r>
      <w:r w:rsidR="00C07E3C">
        <w:rPr>
          <w:sz w:val="28"/>
          <w:szCs w:val="28"/>
        </w:rPr>
        <w:t>7</w:t>
      </w:r>
      <w:r w:rsidR="00CF1CB9">
        <w:rPr>
          <w:sz w:val="28"/>
          <w:szCs w:val="28"/>
        </w:rPr>
        <w:t>5</w:t>
      </w:r>
      <w:r w:rsidR="00556CA7">
        <w:rPr>
          <w:sz w:val="28"/>
          <w:szCs w:val="28"/>
        </w:rPr>
        <w:t xml:space="preserve"> штук</w:t>
      </w:r>
      <w:r w:rsidR="007C7C61">
        <w:rPr>
          <w:sz w:val="28"/>
          <w:szCs w:val="28"/>
        </w:rPr>
        <w:t xml:space="preserve">, </w:t>
      </w:r>
      <w:r w:rsidR="00556CA7">
        <w:rPr>
          <w:sz w:val="28"/>
          <w:szCs w:val="28"/>
        </w:rPr>
        <w:t xml:space="preserve">свиней – </w:t>
      </w:r>
      <w:r w:rsidR="00CF1CB9">
        <w:rPr>
          <w:sz w:val="28"/>
          <w:szCs w:val="28"/>
        </w:rPr>
        <w:t>67</w:t>
      </w:r>
      <w:r w:rsidR="00556CA7">
        <w:rPr>
          <w:sz w:val="28"/>
          <w:szCs w:val="28"/>
        </w:rPr>
        <w:t xml:space="preserve"> голов</w:t>
      </w:r>
      <w:r w:rsidR="00CF1CB9">
        <w:rPr>
          <w:sz w:val="28"/>
          <w:szCs w:val="28"/>
        </w:rPr>
        <w:t>, крупный рогатый скот -2 головы.</w:t>
      </w:r>
      <w:r w:rsidR="00E91B39" w:rsidRPr="00BF593D">
        <w:rPr>
          <w:sz w:val="28"/>
          <w:szCs w:val="28"/>
        </w:rPr>
        <w:t xml:space="preserve"> </w:t>
      </w:r>
    </w:p>
    <w:p w:rsidR="00E91B39" w:rsidRPr="00C96E0A" w:rsidRDefault="000972A1" w:rsidP="00FC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85D">
        <w:rPr>
          <w:sz w:val="28"/>
          <w:szCs w:val="28"/>
        </w:rPr>
        <w:t xml:space="preserve">При пожарах огнем </w:t>
      </w:r>
      <w:r w:rsidR="00F63297" w:rsidRPr="00BF593D">
        <w:rPr>
          <w:sz w:val="28"/>
          <w:szCs w:val="28"/>
        </w:rPr>
        <w:t>у</w:t>
      </w:r>
      <w:r w:rsidR="00E91B39" w:rsidRPr="00BF593D">
        <w:rPr>
          <w:sz w:val="28"/>
          <w:szCs w:val="28"/>
        </w:rPr>
        <w:t>ничтожено</w:t>
      </w:r>
      <w:r w:rsidR="00556CA7">
        <w:rPr>
          <w:sz w:val="28"/>
          <w:szCs w:val="28"/>
        </w:rPr>
        <w:t xml:space="preserve"> и повреждено</w:t>
      </w:r>
      <w:r w:rsidR="000170FE">
        <w:rPr>
          <w:sz w:val="28"/>
          <w:szCs w:val="28"/>
        </w:rPr>
        <w:t>:</w:t>
      </w:r>
      <w:r w:rsidR="00E91B39" w:rsidRPr="00BF593D">
        <w:rPr>
          <w:sz w:val="28"/>
          <w:szCs w:val="28"/>
        </w:rPr>
        <w:t xml:space="preserve"> </w:t>
      </w:r>
      <w:r w:rsidR="00192C88">
        <w:rPr>
          <w:sz w:val="28"/>
          <w:szCs w:val="28"/>
        </w:rPr>
        <w:t>1</w:t>
      </w:r>
      <w:r w:rsidR="00FC0657">
        <w:rPr>
          <w:sz w:val="28"/>
          <w:szCs w:val="28"/>
        </w:rPr>
        <w:t>75</w:t>
      </w:r>
      <w:r w:rsidR="00B6210D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строени</w:t>
      </w:r>
      <w:r w:rsidR="002C0EA8">
        <w:rPr>
          <w:sz w:val="28"/>
          <w:szCs w:val="28"/>
        </w:rPr>
        <w:t>й</w:t>
      </w:r>
      <w:r w:rsidR="000F4C9B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 xml:space="preserve"> (</w:t>
      </w:r>
      <w:r w:rsidR="00CF1CB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263352">
        <w:rPr>
          <w:sz w:val="28"/>
          <w:szCs w:val="28"/>
        </w:rPr>
        <w:t>22,8</w:t>
      </w:r>
      <w:r>
        <w:rPr>
          <w:sz w:val="28"/>
          <w:szCs w:val="28"/>
        </w:rPr>
        <w:t xml:space="preserve"> </w:t>
      </w:r>
      <w:r w:rsidR="003252DC">
        <w:rPr>
          <w:sz w:val="28"/>
          <w:szCs w:val="28"/>
        </w:rPr>
        <w:t>%</w:t>
      </w:r>
      <w:r w:rsidR="00ED51DB">
        <w:rPr>
          <w:sz w:val="28"/>
          <w:szCs w:val="28"/>
        </w:rPr>
        <w:t xml:space="preserve"> к </w:t>
      </w:r>
      <w:r w:rsidR="00E91B39" w:rsidRPr="00BF593D">
        <w:rPr>
          <w:sz w:val="28"/>
          <w:szCs w:val="28"/>
        </w:rPr>
        <w:t>АППГ</w:t>
      </w:r>
      <w:r w:rsidR="00706D06">
        <w:rPr>
          <w:sz w:val="28"/>
          <w:szCs w:val="28"/>
        </w:rPr>
        <w:t xml:space="preserve">, </w:t>
      </w:r>
      <w:r w:rsidR="00706D06" w:rsidRPr="008B3B97">
        <w:rPr>
          <w:sz w:val="28"/>
          <w:szCs w:val="28"/>
        </w:rPr>
        <w:t>201</w:t>
      </w:r>
      <w:r w:rsidR="004065D2">
        <w:rPr>
          <w:sz w:val="28"/>
          <w:szCs w:val="28"/>
        </w:rPr>
        <w:t>6</w:t>
      </w:r>
      <w:r w:rsidR="00706D06" w:rsidRPr="008B3B97">
        <w:rPr>
          <w:sz w:val="28"/>
          <w:szCs w:val="28"/>
        </w:rPr>
        <w:t xml:space="preserve"> - </w:t>
      </w:r>
      <w:r w:rsidR="00CF1CB9">
        <w:rPr>
          <w:sz w:val="28"/>
          <w:szCs w:val="28"/>
        </w:rPr>
        <w:t>1</w:t>
      </w:r>
      <w:r w:rsidR="00001F14">
        <w:rPr>
          <w:sz w:val="28"/>
          <w:szCs w:val="28"/>
        </w:rPr>
        <w:t>3</w:t>
      </w:r>
      <w:r w:rsidR="000255D4">
        <w:rPr>
          <w:sz w:val="28"/>
          <w:szCs w:val="28"/>
        </w:rPr>
        <w:t>5</w:t>
      </w:r>
      <w:r w:rsidR="00E91B39" w:rsidRPr="008B3B97">
        <w:rPr>
          <w:sz w:val="28"/>
          <w:szCs w:val="28"/>
        </w:rPr>
        <w:t>)</w:t>
      </w:r>
      <w:r w:rsidR="0028785D" w:rsidRPr="008B3B97">
        <w:rPr>
          <w:sz w:val="28"/>
          <w:szCs w:val="28"/>
        </w:rPr>
        <w:t>,</w:t>
      </w:r>
      <w:r w:rsidR="00FC5D9E">
        <w:rPr>
          <w:sz w:val="28"/>
          <w:szCs w:val="28"/>
        </w:rPr>
        <w:t xml:space="preserve"> </w:t>
      </w:r>
      <w:r w:rsidR="002C0EA8">
        <w:rPr>
          <w:sz w:val="28"/>
          <w:szCs w:val="28"/>
        </w:rPr>
        <w:t xml:space="preserve">  </w:t>
      </w:r>
      <w:r w:rsidR="00FC0657">
        <w:rPr>
          <w:sz w:val="28"/>
          <w:szCs w:val="28"/>
        </w:rPr>
        <w:t>7</w:t>
      </w:r>
      <w:r w:rsidR="00ED3357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жил</w:t>
      </w:r>
      <w:r w:rsidR="00D65DFB">
        <w:rPr>
          <w:sz w:val="28"/>
          <w:szCs w:val="28"/>
        </w:rPr>
        <w:t>ы</w:t>
      </w:r>
      <w:r w:rsidR="0004599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 xml:space="preserve"> квартир</w:t>
      </w:r>
      <w:r w:rsidR="00D65DFB">
        <w:rPr>
          <w:sz w:val="28"/>
          <w:szCs w:val="28"/>
        </w:rPr>
        <w:t>ы</w:t>
      </w:r>
      <w:r w:rsidR="0028785D">
        <w:rPr>
          <w:sz w:val="28"/>
          <w:szCs w:val="28"/>
        </w:rPr>
        <w:t xml:space="preserve"> </w:t>
      </w:r>
      <w:r w:rsidR="00ED51DB">
        <w:rPr>
          <w:sz w:val="28"/>
          <w:szCs w:val="28"/>
        </w:rPr>
        <w:t xml:space="preserve"> </w:t>
      </w:r>
      <w:proofErr w:type="gramStart"/>
      <w:r w:rsidR="008F0FA9" w:rsidRPr="008B3B97">
        <w:rPr>
          <w:sz w:val="28"/>
          <w:szCs w:val="28"/>
        </w:rPr>
        <w:t>(</w:t>
      </w:r>
      <w:r w:rsidRPr="008B3B97">
        <w:rPr>
          <w:sz w:val="28"/>
          <w:szCs w:val="28"/>
        </w:rPr>
        <w:t xml:space="preserve"> </w:t>
      </w:r>
      <w:r w:rsidR="00ED51DB" w:rsidRPr="008B3B97">
        <w:rPr>
          <w:sz w:val="28"/>
          <w:szCs w:val="28"/>
        </w:rPr>
        <w:t xml:space="preserve"> </w:t>
      </w:r>
      <w:r w:rsidRPr="008B3B97">
        <w:rPr>
          <w:sz w:val="28"/>
          <w:szCs w:val="28"/>
        </w:rPr>
        <w:t xml:space="preserve"> </w:t>
      </w:r>
      <w:proofErr w:type="gramEnd"/>
      <w:r w:rsidR="004C7390">
        <w:rPr>
          <w:sz w:val="28"/>
          <w:szCs w:val="28"/>
        </w:rPr>
        <w:t>-</w:t>
      </w:r>
      <w:r w:rsidR="00263352">
        <w:rPr>
          <w:sz w:val="28"/>
          <w:szCs w:val="28"/>
        </w:rPr>
        <w:t xml:space="preserve">12 </w:t>
      </w:r>
      <w:r w:rsidR="004C7390">
        <w:rPr>
          <w:sz w:val="28"/>
          <w:szCs w:val="28"/>
        </w:rPr>
        <w:t>%</w:t>
      </w:r>
      <w:r w:rsidR="003C59D2">
        <w:rPr>
          <w:sz w:val="28"/>
          <w:szCs w:val="28"/>
        </w:rPr>
        <w:t xml:space="preserve"> </w:t>
      </w:r>
      <w:r w:rsidR="00ED3357" w:rsidRPr="008B3B97">
        <w:rPr>
          <w:sz w:val="28"/>
          <w:szCs w:val="28"/>
        </w:rPr>
        <w:t xml:space="preserve"> </w:t>
      </w:r>
      <w:r w:rsidR="00E91B39" w:rsidRPr="008B3B97">
        <w:rPr>
          <w:sz w:val="28"/>
          <w:szCs w:val="28"/>
        </w:rPr>
        <w:t xml:space="preserve"> АППГ</w:t>
      </w:r>
      <w:r w:rsidR="00706D06" w:rsidRPr="008B3B97">
        <w:rPr>
          <w:sz w:val="28"/>
          <w:szCs w:val="28"/>
        </w:rPr>
        <w:t>, 201</w:t>
      </w:r>
      <w:r w:rsidR="003C59D2">
        <w:rPr>
          <w:sz w:val="28"/>
          <w:szCs w:val="28"/>
        </w:rPr>
        <w:t>6</w:t>
      </w:r>
      <w:r w:rsidR="00706D06" w:rsidRPr="008B3B97">
        <w:rPr>
          <w:sz w:val="28"/>
          <w:szCs w:val="28"/>
        </w:rPr>
        <w:t xml:space="preserve"> - </w:t>
      </w:r>
      <w:r w:rsidR="000255D4">
        <w:rPr>
          <w:sz w:val="28"/>
          <w:szCs w:val="28"/>
        </w:rPr>
        <w:t>8</w:t>
      </w:r>
      <w:r w:rsidR="00E91B39" w:rsidRPr="00BF593D">
        <w:rPr>
          <w:sz w:val="28"/>
          <w:szCs w:val="28"/>
        </w:rPr>
        <w:t>)</w:t>
      </w:r>
      <w:r w:rsidR="008F0FA9">
        <w:rPr>
          <w:sz w:val="28"/>
          <w:szCs w:val="28"/>
        </w:rPr>
        <w:t xml:space="preserve">, </w:t>
      </w:r>
      <w:r w:rsidR="00E91B39" w:rsidRPr="00BF593D">
        <w:rPr>
          <w:sz w:val="28"/>
          <w:szCs w:val="28"/>
        </w:rPr>
        <w:t xml:space="preserve"> </w:t>
      </w:r>
      <w:r w:rsidR="00FC0657">
        <w:rPr>
          <w:sz w:val="28"/>
          <w:szCs w:val="28"/>
        </w:rPr>
        <w:t>7</w:t>
      </w:r>
      <w:r w:rsidR="0028785D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единиц</w:t>
      </w:r>
      <w:r w:rsidR="0004599F">
        <w:rPr>
          <w:sz w:val="28"/>
          <w:szCs w:val="28"/>
        </w:rPr>
        <w:t xml:space="preserve"> </w:t>
      </w:r>
      <w:r w:rsidR="00ED51DB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 xml:space="preserve"> авто</w:t>
      </w:r>
      <w:r w:rsidR="00F63297" w:rsidRPr="00BF593D">
        <w:rPr>
          <w:sz w:val="28"/>
          <w:szCs w:val="28"/>
        </w:rPr>
        <w:t xml:space="preserve">транспортной </w:t>
      </w:r>
      <w:r w:rsidR="00E91B39" w:rsidRPr="00BF593D">
        <w:rPr>
          <w:sz w:val="28"/>
          <w:szCs w:val="28"/>
        </w:rPr>
        <w:t xml:space="preserve">техники </w:t>
      </w:r>
      <w:r w:rsidR="0028785D">
        <w:rPr>
          <w:sz w:val="28"/>
          <w:szCs w:val="28"/>
        </w:rPr>
        <w:t>(</w:t>
      </w:r>
      <w:r w:rsidR="008B3B97">
        <w:rPr>
          <w:sz w:val="28"/>
          <w:szCs w:val="28"/>
        </w:rPr>
        <w:t>-</w:t>
      </w:r>
      <w:r w:rsidR="002C0EA8">
        <w:rPr>
          <w:sz w:val="28"/>
          <w:szCs w:val="28"/>
        </w:rPr>
        <w:t xml:space="preserve"> </w:t>
      </w:r>
      <w:r w:rsidR="00AF2EB1">
        <w:rPr>
          <w:sz w:val="28"/>
          <w:szCs w:val="28"/>
        </w:rPr>
        <w:t>45</w:t>
      </w:r>
      <w:r w:rsidR="00BF593D" w:rsidRPr="00BF593D">
        <w:rPr>
          <w:sz w:val="28"/>
          <w:szCs w:val="28"/>
        </w:rPr>
        <w:t>%</w:t>
      </w:r>
      <w:r w:rsidR="00E91B39" w:rsidRPr="00BF593D">
        <w:rPr>
          <w:sz w:val="28"/>
          <w:szCs w:val="28"/>
        </w:rPr>
        <w:t xml:space="preserve"> </w:t>
      </w:r>
      <w:r w:rsidR="00032245">
        <w:rPr>
          <w:sz w:val="28"/>
          <w:szCs w:val="28"/>
        </w:rPr>
        <w:t xml:space="preserve">к </w:t>
      </w:r>
      <w:r w:rsidR="00E91B39" w:rsidRPr="00BF593D">
        <w:rPr>
          <w:sz w:val="28"/>
          <w:szCs w:val="28"/>
        </w:rPr>
        <w:t>АППГ</w:t>
      </w:r>
      <w:r w:rsidR="00706D06">
        <w:rPr>
          <w:sz w:val="28"/>
          <w:szCs w:val="28"/>
        </w:rPr>
        <w:t xml:space="preserve">, </w:t>
      </w:r>
      <w:r w:rsidR="00706D06" w:rsidRPr="008B3B97">
        <w:rPr>
          <w:sz w:val="28"/>
          <w:szCs w:val="28"/>
        </w:rPr>
        <w:t>201</w:t>
      </w:r>
      <w:r w:rsidR="003C59D2">
        <w:rPr>
          <w:sz w:val="28"/>
          <w:szCs w:val="28"/>
        </w:rPr>
        <w:t>6</w:t>
      </w:r>
      <w:r w:rsidR="00706D06" w:rsidRPr="008B3B97">
        <w:rPr>
          <w:sz w:val="28"/>
          <w:szCs w:val="28"/>
        </w:rPr>
        <w:t xml:space="preserve"> - </w:t>
      </w:r>
      <w:r w:rsidR="00AF2EB1">
        <w:rPr>
          <w:sz w:val="28"/>
          <w:szCs w:val="28"/>
        </w:rPr>
        <w:t>1</w:t>
      </w:r>
      <w:r w:rsidR="000255D4">
        <w:rPr>
          <w:sz w:val="28"/>
          <w:szCs w:val="28"/>
        </w:rPr>
        <w:t>3</w:t>
      </w:r>
      <w:r w:rsidR="00E91B39" w:rsidRPr="008B3B97">
        <w:rPr>
          <w:sz w:val="28"/>
          <w:szCs w:val="28"/>
        </w:rPr>
        <w:t>).</w:t>
      </w:r>
    </w:p>
    <w:p w:rsidR="0041793A" w:rsidRDefault="00B6210D" w:rsidP="004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10D" w:rsidRDefault="00B6210D" w:rsidP="0041793A">
      <w:pPr>
        <w:ind w:firstLine="709"/>
        <w:jc w:val="both"/>
        <w:rPr>
          <w:sz w:val="28"/>
          <w:szCs w:val="28"/>
        </w:rPr>
      </w:pPr>
    </w:p>
    <w:p w:rsidR="00B6210D" w:rsidRDefault="00B6210D" w:rsidP="0041793A">
      <w:pPr>
        <w:ind w:firstLine="709"/>
        <w:jc w:val="both"/>
        <w:rPr>
          <w:sz w:val="28"/>
          <w:szCs w:val="28"/>
        </w:rPr>
      </w:pPr>
    </w:p>
    <w:p w:rsidR="00192C88" w:rsidRDefault="00192C88" w:rsidP="0041793A">
      <w:pPr>
        <w:ind w:firstLine="709"/>
        <w:jc w:val="both"/>
        <w:rPr>
          <w:sz w:val="28"/>
          <w:szCs w:val="28"/>
        </w:rPr>
      </w:pPr>
    </w:p>
    <w:p w:rsidR="00B6210D" w:rsidRDefault="00B6210D" w:rsidP="0041793A">
      <w:pPr>
        <w:ind w:firstLine="709"/>
        <w:jc w:val="both"/>
        <w:rPr>
          <w:sz w:val="28"/>
          <w:szCs w:val="28"/>
        </w:rPr>
      </w:pPr>
    </w:p>
    <w:p w:rsidR="009B0A32" w:rsidRDefault="009B0A32" w:rsidP="00BF393F">
      <w:pPr>
        <w:jc w:val="center"/>
        <w:rPr>
          <w:b/>
          <w:sz w:val="28"/>
          <w:szCs w:val="28"/>
        </w:rPr>
      </w:pPr>
    </w:p>
    <w:p w:rsidR="0090323C" w:rsidRPr="008C49FB" w:rsidRDefault="00BF393F" w:rsidP="00BF393F">
      <w:pPr>
        <w:jc w:val="center"/>
        <w:rPr>
          <w:b/>
          <w:sz w:val="28"/>
          <w:szCs w:val="28"/>
        </w:rPr>
      </w:pPr>
      <w:r w:rsidRPr="008C49FB">
        <w:rPr>
          <w:b/>
          <w:sz w:val="28"/>
          <w:szCs w:val="28"/>
        </w:rPr>
        <w:t>Распределение количества пожаров по месяцам 201</w:t>
      </w:r>
      <w:r w:rsidR="00E86ECA">
        <w:rPr>
          <w:b/>
          <w:sz w:val="28"/>
          <w:szCs w:val="28"/>
        </w:rPr>
        <w:t>7</w:t>
      </w:r>
      <w:r w:rsidRPr="008C49FB">
        <w:rPr>
          <w:b/>
          <w:sz w:val="28"/>
          <w:szCs w:val="28"/>
        </w:rPr>
        <w:t>года</w:t>
      </w:r>
      <w:r w:rsidR="0090323C" w:rsidRPr="008C49FB">
        <w:rPr>
          <w:b/>
          <w:sz w:val="28"/>
          <w:szCs w:val="28"/>
        </w:rPr>
        <w:t xml:space="preserve"> </w:t>
      </w:r>
    </w:p>
    <w:p w:rsidR="00BF393F" w:rsidRPr="008C49FB" w:rsidRDefault="001C303E" w:rsidP="00BF3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0323C" w:rsidRPr="008C49FB">
        <w:rPr>
          <w:b/>
          <w:sz w:val="28"/>
          <w:szCs w:val="28"/>
        </w:rPr>
        <w:t>в сравнении с 201</w:t>
      </w:r>
      <w:r w:rsidR="00E86ECA">
        <w:rPr>
          <w:b/>
          <w:sz w:val="28"/>
          <w:szCs w:val="28"/>
        </w:rPr>
        <w:t>6</w:t>
      </w:r>
      <w:r w:rsidR="0090323C" w:rsidRPr="008C49F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)</w:t>
      </w:r>
      <w:r w:rsidR="000A3284" w:rsidRPr="008C49FB">
        <w:rPr>
          <w:b/>
          <w:sz w:val="28"/>
          <w:szCs w:val="28"/>
        </w:rPr>
        <w:t xml:space="preserve"> </w:t>
      </w:r>
    </w:p>
    <w:p w:rsidR="00BF393F" w:rsidRPr="007626CF" w:rsidRDefault="00BD6DD9" w:rsidP="00BF393F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319520" cy="322961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2A1" w:rsidRDefault="009B0A32" w:rsidP="00BF39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86ECA">
        <w:rPr>
          <w:color w:val="000000"/>
          <w:sz w:val="28"/>
          <w:szCs w:val="28"/>
        </w:rPr>
        <w:t xml:space="preserve"> </w:t>
      </w:r>
      <w:r w:rsidR="002A46EB">
        <w:rPr>
          <w:color w:val="000000"/>
          <w:sz w:val="28"/>
          <w:szCs w:val="28"/>
        </w:rPr>
        <w:t>феврале</w:t>
      </w:r>
      <w:r w:rsidR="00F82F04">
        <w:rPr>
          <w:color w:val="000000"/>
          <w:sz w:val="28"/>
          <w:szCs w:val="28"/>
        </w:rPr>
        <w:t>,</w:t>
      </w:r>
      <w:r w:rsidR="00E86ECA">
        <w:rPr>
          <w:color w:val="000000"/>
          <w:sz w:val="28"/>
          <w:szCs w:val="28"/>
        </w:rPr>
        <w:t xml:space="preserve"> апреле, </w:t>
      </w:r>
      <w:r w:rsidR="00F82F04">
        <w:rPr>
          <w:color w:val="000000"/>
          <w:sz w:val="28"/>
          <w:szCs w:val="28"/>
        </w:rPr>
        <w:t xml:space="preserve"> мае</w:t>
      </w:r>
      <w:r w:rsidR="00D00ADA">
        <w:rPr>
          <w:color w:val="000000"/>
          <w:sz w:val="28"/>
          <w:szCs w:val="28"/>
        </w:rPr>
        <w:t>, июне</w:t>
      </w:r>
      <w:r w:rsidR="00757610">
        <w:rPr>
          <w:color w:val="000000"/>
          <w:sz w:val="28"/>
          <w:szCs w:val="28"/>
        </w:rPr>
        <w:t>, октябре, декабре</w:t>
      </w:r>
      <w:r w:rsidR="002A4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201</w:t>
      </w:r>
      <w:r w:rsidR="00D00AD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г. наблюдается рост </w:t>
      </w:r>
      <w:r w:rsidR="002A46EB">
        <w:rPr>
          <w:color w:val="000000"/>
          <w:sz w:val="28"/>
          <w:szCs w:val="28"/>
        </w:rPr>
        <w:t xml:space="preserve"> числа  </w:t>
      </w:r>
      <w:r>
        <w:rPr>
          <w:color w:val="000000"/>
          <w:sz w:val="28"/>
          <w:szCs w:val="28"/>
        </w:rPr>
        <w:t>пожаров</w:t>
      </w:r>
      <w:r w:rsidR="000972A1">
        <w:rPr>
          <w:color w:val="000000"/>
          <w:sz w:val="28"/>
          <w:szCs w:val="28"/>
        </w:rPr>
        <w:t>.</w:t>
      </w:r>
      <w:r w:rsidR="00F82F04">
        <w:rPr>
          <w:color w:val="000000"/>
          <w:sz w:val="28"/>
          <w:szCs w:val="28"/>
        </w:rPr>
        <w:t xml:space="preserve"> </w:t>
      </w:r>
      <w:r w:rsidR="008B3B97">
        <w:rPr>
          <w:color w:val="000000"/>
          <w:sz w:val="28"/>
          <w:szCs w:val="28"/>
        </w:rPr>
        <w:t xml:space="preserve">Снижение числа пожаров отмечается в </w:t>
      </w:r>
      <w:r w:rsidR="00D00ADA">
        <w:rPr>
          <w:color w:val="000000"/>
          <w:sz w:val="28"/>
          <w:szCs w:val="28"/>
        </w:rPr>
        <w:t>январе</w:t>
      </w:r>
      <w:r w:rsidR="00192C88">
        <w:rPr>
          <w:color w:val="000000"/>
          <w:sz w:val="28"/>
          <w:szCs w:val="28"/>
        </w:rPr>
        <w:t>, июле</w:t>
      </w:r>
      <w:r w:rsidR="00B02D4E">
        <w:rPr>
          <w:color w:val="000000"/>
          <w:sz w:val="28"/>
          <w:szCs w:val="28"/>
        </w:rPr>
        <w:t>, августе, сентябре</w:t>
      </w:r>
      <w:r w:rsidR="00757610">
        <w:rPr>
          <w:color w:val="000000"/>
          <w:sz w:val="28"/>
          <w:szCs w:val="28"/>
        </w:rPr>
        <w:t>, ноябре</w:t>
      </w:r>
      <w:r w:rsidR="008B3B97">
        <w:rPr>
          <w:color w:val="000000"/>
          <w:sz w:val="28"/>
          <w:szCs w:val="28"/>
        </w:rPr>
        <w:t xml:space="preserve"> 201</w:t>
      </w:r>
      <w:r w:rsidR="00D00ADA">
        <w:rPr>
          <w:color w:val="000000"/>
          <w:sz w:val="28"/>
          <w:szCs w:val="28"/>
        </w:rPr>
        <w:t>7</w:t>
      </w:r>
      <w:r w:rsidR="008B3B97">
        <w:rPr>
          <w:color w:val="000000"/>
          <w:sz w:val="28"/>
          <w:szCs w:val="28"/>
        </w:rPr>
        <w:t>г.</w:t>
      </w:r>
    </w:p>
    <w:p w:rsidR="00A2348A" w:rsidRPr="000A3284" w:rsidRDefault="000972A1" w:rsidP="00BF39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10141" w:rsidRPr="008C49FB" w:rsidRDefault="00A2348A" w:rsidP="00EB2794">
      <w:pPr>
        <w:ind w:firstLine="720"/>
        <w:jc w:val="center"/>
        <w:rPr>
          <w:b/>
          <w:sz w:val="28"/>
          <w:szCs w:val="28"/>
        </w:rPr>
      </w:pPr>
      <w:r w:rsidRPr="008C49FB">
        <w:rPr>
          <w:b/>
          <w:sz w:val="28"/>
          <w:szCs w:val="28"/>
        </w:rPr>
        <w:t>Распределение числа погибших при пожарах людей</w:t>
      </w:r>
    </w:p>
    <w:p w:rsidR="001C303E" w:rsidRDefault="00A2348A" w:rsidP="001C303E">
      <w:pPr>
        <w:ind w:firstLine="720"/>
        <w:jc w:val="center"/>
        <w:rPr>
          <w:b/>
          <w:sz w:val="28"/>
          <w:szCs w:val="28"/>
        </w:rPr>
      </w:pPr>
      <w:r w:rsidRPr="008C49FB">
        <w:rPr>
          <w:b/>
          <w:sz w:val="28"/>
          <w:szCs w:val="28"/>
        </w:rPr>
        <w:t xml:space="preserve">за период </w:t>
      </w:r>
      <w:r w:rsidR="008B3B97">
        <w:rPr>
          <w:b/>
          <w:sz w:val="28"/>
          <w:szCs w:val="28"/>
        </w:rPr>
        <w:t>январь</w:t>
      </w:r>
      <w:r w:rsidR="00757610">
        <w:rPr>
          <w:b/>
          <w:sz w:val="28"/>
          <w:szCs w:val="28"/>
        </w:rPr>
        <w:t xml:space="preserve"> </w:t>
      </w:r>
      <w:r w:rsidR="008B3B97">
        <w:rPr>
          <w:b/>
          <w:sz w:val="28"/>
          <w:szCs w:val="28"/>
        </w:rPr>
        <w:t>-</w:t>
      </w:r>
      <w:r w:rsidR="00757610">
        <w:rPr>
          <w:b/>
          <w:sz w:val="28"/>
          <w:szCs w:val="28"/>
        </w:rPr>
        <w:t xml:space="preserve"> 6</w:t>
      </w:r>
      <w:r w:rsidR="00192C88">
        <w:rPr>
          <w:b/>
          <w:sz w:val="28"/>
          <w:szCs w:val="28"/>
        </w:rPr>
        <w:t xml:space="preserve"> </w:t>
      </w:r>
      <w:r w:rsidR="00757610">
        <w:rPr>
          <w:b/>
          <w:sz w:val="28"/>
          <w:szCs w:val="28"/>
        </w:rPr>
        <w:t>дека</w:t>
      </w:r>
      <w:r w:rsidR="00B02D4E">
        <w:rPr>
          <w:b/>
          <w:sz w:val="28"/>
          <w:szCs w:val="28"/>
        </w:rPr>
        <w:t>бря</w:t>
      </w:r>
      <w:r w:rsidR="002A46EB">
        <w:rPr>
          <w:b/>
          <w:sz w:val="28"/>
          <w:szCs w:val="28"/>
        </w:rPr>
        <w:t xml:space="preserve"> </w:t>
      </w:r>
      <w:r w:rsidR="000972A1">
        <w:rPr>
          <w:b/>
          <w:sz w:val="28"/>
          <w:szCs w:val="28"/>
        </w:rPr>
        <w:t xml:space="preserve"> 201</w:t>
      </w:r>
      <w:r w:rsidR="00D00ADA">
        <w:rPr>
          <w:b/>
          <w:sz w:val="28"/>
          <w:szCs w:val="28"/>
        </w:rPr>
        <w:t>7</w:t>
      </w:r>
      <w:r w:rsidRPr="008C49FB">
        <w:rPr>
          <w:b/>
          <w:sz w:val="28"/>
          <w:szCs w:val="28"/>
        </w:rPr>
        <w:t xml:space="preserve">г. </w:t>
      </w:r>
    </w:p>
    <w:p w:rsidR="00A2348A" w:rsidRPr="008C49FB" w:rsidRDefault="00BD6DD9" w:rsidP="00EB2794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9810" cy="343789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0A32" w:rsidRDefault="00D851E5" w:rsidP="006E2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A32">
        <w:rPr>
          <w:sz w:val="28"/>
          <w:szCs w:val="28"/>
        </w:rPr>
        <w:t>В январе</w:t>
      </w:r>
      <w:r w:rsidR="002A46EB">
        <w:rPr>
          <w:sz w:val="28"/>
          <w:szCs w:val="28"/>
        </w:rPr>
        <w:t xml:space="preserve">, </w:t>
      </w:r>
      <w:r w:rsidR="00D00ADA">
        <w:rPr>
          <w:sz w:val="28"/>
          <w:szCs w:val="28"/>
        </w:rPr>
        <w:t xml:space="preserve"> </w:t>
      </w:r>
      <w:r w:rsidR="00F82F04">
        <w:rPr>
          <w:sz w:val="28"/>
          <w:szCs w:val="28"/>
        </w:rPr>
        <w:t xml:space="preserve"> марте, апреле</w:t>
      </w:r>
      <w:r w:rsidR="00D00ADA">
        <w:rPr>
          <w:sz w:val="28"/>
          <w:szCs w:val="28"/>
        </w:rPr>
        <w:t xml:space="preserve">, июне </w:t>
      </w:r>
      <w:r w:rsidR="009B0A32">
        <w:rPr>
          <w:sz w:val="28"/>
          <w:szCs w:val="28"/>
        </w:rPr>
        <w:t xml:space="preserve"> 201</w:t>
      </w:r>
      <w:r w:rsidR="00D00ADA">
        <w:rPr>
          <w:sz w:val="28"/>
          <w:szCs w:val="28"/>
        </w:rPr>
        <w:t>7</w:t>
      </w:r>
      <w:r w:rsidR="009B0A32">
        <w:rPr>
          <w:sz w:val="28"/>
          <w:szCs w:val="28"/>
        </w:rPr>
        <w:t xml:space="preserve">г отмечается </w:t>
      </w:r>
      <w:r w:rsidR="000972A1">
        <w:rPr>
          <w:sz w:val="28"/>
          <w:szCs w:val="28"/>
        </w:rPr>
        <w:t xml:space="preserve">снижение </w:t>
      </w:r>
      <w:r w:rsidR="009B0A32">
        <w:rPr>
          <w:sz w:val="28"/>
          <w:szCs w:val="28"/>
        </w:rPr>
        <w:t xml:space="preserve"> числа погибших на пожарах граждан.</w:t>
      </w:r>
      <w:r w:rsidR="00F82F04">
        <w:rPr>
          <w:sz w:val="28"/>
          <w:szCs w:val="28"/>
        </w:rPr>
        <w:t xml:space="preserve"> Рост числа погибших отмечается в </w:t>
      </w:r>
      <w:r w:rsidR="00D00ADA">
        <w:rPr>
          <w:sz w:val="28"/>
          <w:szCs w:val="28"/>
        </w:rPr>
        <w:t>феврале</w:t>
      </w:r>
      <w:r w:rsidR="00F82F04">
        <w:rPr>
          <w:sz w:val="28"/>
          <w:szCs w:val="28"/>
        </w:rPr>
        <w:t xml:space="preserve"> 201</w:t>
      </w:r>
      <w:r w:rsidR="00D00ADA">
        <w:rPr>
          <w:sz w:val="28"/>
          <w:szCs w:val="28"/>
        </w:rPr>
        <w:t>7</w:t>
      </w:r>
      <w:r w:rsidR="00F82F04">
        <w:rPr>
          <w:sz w:val="28"/>
          <w:szCs w:val="28"/>
        </w:rPr>
        <w:t>г.</w:t>
      </w:r>
    </w:p>
    <w:p w:rsidR="009B0A32" w:rsidRDefault="009B0A32" w:rsidP="006E25F2">
      <w:pPr>
        <w:jc w:val="both"/>
        <w:rPr>
          <w:sz w:val="28"/>
          <w:szCs w:val="28"/>
        </w:rPr>
      </w:pPr>
    </w:p>
    <w:p w:rsidR="009B0A32" w:rsidRDefault="009B0A32" w:rsidP="006E25F2">
      <w:pPr>
        <w:jc w:val="both"/>
        <w:rPr>
          <w:sz w:val="28"/>
          <w:szCs w:val="28"/>
        </w:rPr>
      </w:pPr>
    </w:p>
    <w:p w:rsidR="009B0A32" w:rsidRDefault="009B0A32" w:rsidP="006E25F2">
      <w:pPr>
        <w:jc w:val="both"/>
        <w:rPr>
          <w:sz w:val="28"/>
          <w:szCs w:val="28"/>
        </w:rPr>
      </w:pPr>
    </w:p>
    <w:p w:rsidR="009B0A32" w:rsidRDefault="009B0A32" w:rsidP="006E25F2">
      <w:pPr>
        <w:jc w:val="both"/>
        <w:rPr>
          <w:sz w:val="28"/>
          <w:szCs w:val="28"/>
        </w:rPr>
      </w:pPr>
    </w:p>
    <w:p w:rsidR="0069310C" w:rsidRPr="00E11CB6" w:rsidRDefault="0069310C" w:rsidP="006E25F2">
      <w:pPr>
        <w:jc w:val="both"/>
        <w:rPr>
          <w:color w:val="FF0000"/>
          <w:sz w:val="28"/>
          <w:szCs w:val="28"/>
        </w:rPr>
      </w:pPr>
    </w:p>
    <w:p w:rsidR="00A8216D" w:rsidRPr="00D14714" w:rsidRDefault="00FE4A89" w:rsidP="00A8216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>
        <w:rPr>
          <w:szCs w:val="28"/>
        </w:rPr>
        <w:t xml:space="preserve"> </w:t>
      </w:r>
      <w:r w:rsidR="007A5485">
        <w:rPr>
          <w:szCs w:val="28"/>
        </w:rPr>
        <w:t xml:space="preserve">   </w:t>
      </w:r>
      <w:r w:rsidR="00A8216D">
        <w:rPr>
          <w:szCs w:val="28"/>
        </w:rPr>
        <w:tab/>
      </w:r>
      <w:r w:rsidR="00A8216D" w:rsidRPr="00D14714">
        <w:rPr>
          <w:color w:val="000000"/>
          <w:szCs w:val="28"/>
        </w:rPr>
        <w:t xml:space="preserve">Распределение количества пожаров в </w:t>
      </w:r>
      <w:r w:rsidR="00A8216D" w:rsidRPr="00D14714">
        <w:rPr>
          <w:iCs w:val="0"/>
          <w:spacing w:val="0"/>
          <w:sz w:val="24"/>
          <w:szCs w:val="24"/>
        </w:rPr>
        <w:t>201</w:t>
      </w:r>
      <w:r w:rsidR="00D00ADA">
        <w:rPr>
          <w:iCs w:val="0"/>
          <w:spacing w:val="0"/>
          <w:sz w:val="24"/>
          <w:szCs w:val="24"/>
        </w:rPr>
        <w:t>7</w:t>
      </w:r>
      <w:r w:rsidR="00A8216D" w:rsidRPr="00D14714">
        <w:rPr>
          <w:iCs w:val="0"/>
          <w:spacing w:val="0"/>
          <w:sz w:val="24"/>
          <w:szCs w:val="24"/>
        </w:rPr>
        <w:t>г</w:t>
      </w:r>
    </w:p>
    <w:p w:rsidR="00AA4E6C" w:rsidRDefault="00A8216D" w:rsidP="00F6796F">
      <w:pPr>
        <w:jc w:val="center"/>
        <w:rPr>
          <w:sz w:val="28"/>
          <w:szCs w:val="28"/>
        </w:rPr>
      </w:pPr>
      <w:r w:rsidRPr="000F0495">
        <w:rPr>
          <w:b/>
          <w:color w:val="000000"/>
          <w:sz w:val="28"/>
          <w:szCs w:val="28"/>
        </w:rPr>
        <w:t xml:space="preserve">по основным объектам </w:t>
      </w:r>
      <w:r w:rsidR="00BD6DD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87210" cy="3576320"/>
            <wp:effectExtent l="19050" t="0" r="27940" b="508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A4E6C">
        <w:rPr>
          <w:sz w:val="28"/>
          <w:szCs w:val="28"/>
        </w:rPr>
        <w:t xml:space="preserve">         </w:t>
      </w:r>
    </w:p>
    <w:p w:rsidR="00706810" w:rsidRDefault="00706810" w:rsidP="00AA4E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16D" w:rsidRPr="00DF3CDA">
        <w:rPr>
          <w:sz w:val="28"/>
          <w:szCs w:val="28"/>
        </w:rPr>
        <w:t xml:space="preserve">Наибольшее количество пожаров зарегистрировано в жилом </w:t>
      </w:r>
      <w:r w:rsidR="00A8216D" w:rsidRPr="00E747B8">
        <w:rPr>
          <w:sz w:val="28"/>
          <w:szCs w:val="28"/>
        </w:rPr>
        <w:t xml:space="preserve">секторе </w:t>
      </w:r>
      <w:r w:rsidR="00E747B8">
        <w:rPr>
          <w:sz w:val="28"/>
          <w:szCs w:val="28"/>
        </w:rPr>
        <w:t xml:space="preserve"> </w:t>
      </w:r>
      <w:r w:rsidR="00001F14">
        <w:rPr>
          <w:sz w:val="28"/>
          <w:szCs w:val="28"/>
        </w:rPr>
        <w:t>1</w:t>
      </w:r>
      <w:r w:rsidR="00890AE7">
        <w:rPr>
          <w:sz w:val="28"/>
          <w:szCs w:val="28"/>
        </w:rPr>
        <w:t>36</w:t>
      </w:r>
      <w:r w:rsidR="00A8216D">
        <w:rPr>
          <w:sz w:val="28"/>
          <w:szCs w:val="28"/>
        </w:rPr>
        <w:t xml:space="preserve"> </w:t>
      </w:r>
      <w:proofErr w:type="gramStart"/>
      <w:r w:rsidR="00A8216D">
        <w:rPr>
          <w:sz w:val="28"/>
          <w:szCs w:val="28"/>
        </w:rPr>
        <w:t>(</w:t>
      </w:r>
      <w:r w:rsidR="000972A1">
        <w:rPr>
          <w:sz w:val="28"/>
          <w:szCs w:val="28"/>
        </w:rPr>
        <w:t xml:space="preserve"> </w:t>
      </w:r>
      <w:proofErr w:type="gramEnd"/>
      <w:r w:rsidR="003911FD">
        <w:rPr>
          <w:sz w:val="28"/>
          <w:szCs w:val="28"/>
        </w:rPr>
        <w:t>+</w:t>
      </w:r>
      <w:r w:rsidR="00740054">
        <w:rPr>
          <w:sz w:val="28"/>
          <w:szCs w:val="28"/>
        </w:rPr>
        <w:t xml:space="preserve"> </w:t>
      </w:r>
      <w:r w:rsidR="00B86B75">
        <w:rPr>
          <w:sz w:val="28"/>
          <w:szCs w:val="28"/>
        </w:rPr>
        <w:t>8</w:t>
      </w:r>
      <w:r w:rsidR="00AF2EB1">
        <w:rPr>
          <w:sz w:val="28"/>
          <w:szCs w:val="28"/>
        </w:rPr>
        <w:t xml:space="preserve"> </w:t>
      </w:r>
      <w:r w:rsidR="00A8216D">
        <w:rPr>
          <w:sz w:val="28"/>
          <w:szCs w:val="28"/>
        </w:rPr>
        <w:t>%</w:t>
      </w:r>
      <w:r w:rsidR="00AF2EB1">
        <w:rPr>
          <w:sz w:val="28"/>
          <w:szCs w:val="28"/>
        </w:rPr>
        <w:t xml:space="preserve"> </w:t>
      </w:r>
      <w:r w:rsidR="00A8216D">
        <w:rPr>
          <w:sz w:val="28"/>
          <w:szCs w:val="28"/>
        </w:rPr>
        <w:t xml:space="preserve"> к АППГ</w:t>
      </w:r>
      <w:r w:rsidR="000972A1">
        <w:rPr>
          <w:sz w:val="28"/>
          <w:szCs w:val="28"/>
        </w:rPr>
        <w:t xml:space="preserve"> -  </w:t>
      </w:r>
      <w:r w:rsidR="00B86B75">
        <w:rPr>
          <w:sz w:val="28"/>
          <w:szCs w:val="28"/>
        </w:rPr>
        <w:t>125</w:t>
      </w:r>
      <w:r w:rsidR="000972A1">
        <w:rPr>
          <w:sz w:val="28"/>
          <w:szCs w:val="28"/>
        </w:rPr>
        <w:t xml:space="preserve">  объект</w:t>
      </w:r>
      <w:r w:rsidR="00B86B75">
        <w:rPr>
          <w:sz w:val="28"/>
          <w:szCs w:val="28"/>
        </w:rPr>
        <w:t>а</w:t>
      </w:r>
      <w:r w:rsidR="003911FD">
        <w:rPr>
          <w:sz w:val="28"/>
          <w:szCs w:val="28"/>
        </w:rPr>
        <w:t xml:space="preserve"> </w:t>
      </w:r>
      <w:r w:rsidR="000972A1">
        <w:rPr>
          <w:sz w:val="28"/>
          <w:szCs w:val="28"/>
        </w:rPr>
        <w:t xml:space="preserve"> жилого сектора</w:t>
      </w:r>
      <w:r w:rsidR="00A8216D">
        <w:rPr>
          <w:sz w:val="28"/>
          <w:szCs w:val="28"/>
        </w:rPr>
        <w:t>), что о</w:t>
      </w:r>
      <w:r w:rsidR="00A8216D" w:rsidRPr="00DF3CDA">
        <w:rPr>
          <w:sz w:val="28"/>
          <w:szCs w:val="28"/>
        </w:rPr>
        <w:t xml:space="preserve">т </w:t>
      </w:r>
      <w:r w:rsidR="00A8216D">
        <w:rPr>
          <w:sz w:val="28"/>
          <w:szCs w:val="28"/>
        </w:rPr>
        <w:t xml:space="preserve">общего </w:t>
      </w:r>
      <w:r w:rsidR="00A8216D" w:rsidRPr="00DF3CDA">
        <w:rPr>
          <w:sz w:val="28"/>
          <w:szCs w:val="28"/>
        </w:rPr>
        <w:t xml:space="preserve">числа </w:t>
      </w:r>
      <w:r w:rsidR="00A8216D">
        <w:rPr>
          <w:sz w:val="28"/>
          <w:szCs w:val="28"/>
        </w:rPr>
        <w:t>пожаров</w:t>
      </w:r>
      <w:r w:rsidR="00881DF5">
        <w:rPr>
          <w:sz w:val="28"/>
          <w:szCs w:val="28"/>
        </w:rPr>
        <w:t>, происшедших</w:t>
      </w:r>
      <w:r w:rsidR="00A8216D">
        <w:rPr>
          <w:sz w:val="28"/>
          <w:szCs w:val="28"/>
        </w:rPr>
        <w:t xml:space="preserve"> </w:t>
      </w:r>
      <w:r w:rsidR="00A8216D" w:rsidRPr="00DF3CDA">
        <w:rPr>
          <w:sz w:val="28"/>
          <w:szCs w:val="28"/>
        </w:rPr>
        <w:t xml:space="preserve">по </w:t>
      </w:r>
      <w:r w:rsidR="009B0A32">
        <w:rPr>
          <w:sz w:val="28"/>
          <w:szCs w:val="28"/>
        </w:rPr>
        <w:t xml:space="preserve">Сосновскому району  </w:t>
      </w:r>
      <w:r w:rsidR="00A8216D" w:rsidRPr="00DF3CDA">
        <w:rPr>
          <w:sz w:val="28"/>
          <w:szCs w:val="28"/>
        </w:rPr>
        <w:t>Челябинской области состав</w:t>
      </w:r>
      <w:r w:rsidR="00A8216D">
        <w:rPr>
          <w:sz w:val="28"/>
          <w:szCs w:val="28"/>
        </w:rPr>
        <w:t>ляет</w:t>
      </w:r>
      <w:r w:rsidR="00A8216D" w:rsidRPr="00DF3CDA">
        <w:rPr>
          <w:sz w:val="28"/>
          <w:szCs w:val="28"/>
        </w:rPr>
        <w:t xml:space="preserve"> </w:t>
      </w:r>
      <w:r w:rsidR="002C0EA8">
        <w:rPr>
          <w:sz w:val="28"/>
          <w:szCs w:val="28"/>
        </w:rPr>
        <w:t xml:space="preserve"> 7</w:t>
      </w:r>
      <w:r w:rsidR="00867E52">
        <w:rPr>
          <w:sz w:val="28"/>
          <w:szCs w:val="28"/>
        </w:rPr>
        <w:t>2</w:t>
      </w:r>
      <w:r w:rsidR="00A8216D" w:rsidRPr="00DF3CDA">
        <w:rPr>
          <w:sz w:val="28"/>
          <w:szCs w:val="28"/>
        </w:rPr>
        <w:t>%.</w:t>
      </w:r>
      <w:r w:rsidR="009B0A32">
        <w:rPr>
          <w:sz w:val="28"/>
          <w:szCs w:val="28"/>
        </w:rPr>
        <w:t xml:space="preserve"> 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садоводческих товариществ  произошло </w:t>
      </w:r>
      <w:r w:rsidR="00AF2EB1">
        <w:rPr>
          <w:sz w:val="28"/>
          <w:szCs w:val="28"/>
        </w:rPr>
        <w:t>3</w:t>
      </w:r>
      <w:r w:rsidR="00890AE7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001F14">
        <w:rPr>
          <w:sz w:val="28"/>
          <w:szCs w:val="28"/>
        </w:rPr>
        <w:t>а</w:t>
      </w:r>
      <w:r w:rsidR="00AF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2C0E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6B75">
        <w:rPr>
          <w:sz w:val="28"/>
          <w:szCs w:val="28"/>
        </w:rPr>
        <w:t>10</w:t>
      </w:r>
      <w:r>
        <w:rPr>
          <w:sz w:val="28"/>
          <w:szCs w:val="28"/>
        </w:rPr>
        <w:t xml:space="preserve"> % к АППГ </w:t>
      </w:r>
      <w:r w:rsidRPr="0002501F">
        <w:rPr>
          <w:sz w:val="28"/>
          <w:szCs w:val="28"/>
        </w:rPr>
        <w:t xml:space="preserve">-  </w:t>
      </w:r>
      <w:r w:rsidR="00B86B75">
        <w:rPr>
          <w:sz w:val="28"/>
          <w:szCs w:val="28"/>
        </w:rPr>
        <w:t>41</w:t>
      </w:r>
      <w:r>
        <w:rPr>
          <w:sz w:val="28"/>
          <w:szCs w:val="28"/>
        </w:rPr>
        <w:t xml:space="preserve">  объект</w:t>
      </w:r>
      <w:r w:rsidR="00B86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пожара на территории СНТ),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Случаев  горения транспортных средств в 201</w:t>
      </w:r>
      <w:r w:rsidR="00192C88">
        <w:rPr>
          <w:sz w:val="28"/>
          <w:szCs w:val="28"/>
        </w:rPr>
        <w:t>7</w:t>
      </w:r>
      <w:r>
        <w:rPr>
          <w:sz w:val="28"/>
          <w:szCs w:val="28"/>
        </w:rPr>
        <w:t xml:space="preserve">г   произошло -  </w:t>
      </w:r>
      <w:r w:rsidR="00B86B75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8B3B97">
        <w:rPr>
          <w:sz w:val="28"/>
          <w:szCs w:val="28"/>
        </w:rPr>
        <w:t>-</w:t>
      </w:r>
      <w:r w:rsidR="00AF2EB1">
        <w:rPr>
          <w:sz w:val="28"/>
          <w:szCs w:val="28"/>
        </w:rPr>
        <w:t>45</w:t>
      </w:r>
      <w:r>
        <w:rPr>
          <w:sz w:val="28"/>
          <w:szCs w:val="28"/>
        </w:rPr>
        <w:t xml:space="preserve"> % к АППГ -  </w:t>
      </w:r>
      <w:r w:rsidR="004C7390">
        <w:rPr>
          <w:sz w:val="28"/>
          <w:szCs w:val="28"/>
        </w:rPr>
        <w:t>1</w:t>
      </w:r>
      <w:r w:rsidR="00B86B75">
        <w:rPr>
          <w:sz w:val="28"/>
          <w:szCs w:val="28"/>
        </w:rPr>
        <w:t>3</w:t>
      </w:r>
      <w:r>
        <w:rPr>
          <w:sz w:val="28"/>
          <w:szCs w:val="28"/>
        </w:rPr>
        <w:t xml:space="preserve"> объект</w:t>
      </w:r>
      <w:r w:rsidR="00F103A9">
        <w:rPr>
          <w:sz w:val="28"/>
          <w:szCs w:val="28"/>
        </w:rPr>
        <w:t>а</w:t>
      </w:r>
      <w:r>
        <w:rPr>
          <w:sz w:val="28"/>
          <w:szCs w:val="28"/>
        </w:rPr>
        <w:t xml:space="preserve">  пожар</w:t>
      </w:r>
      <w:r w:rsidR="00F103A9">
        <w:rPr>
          <w:sz w:val="28"/>
          <w:szCs w:val="28"/>
        </w:rPr>
        <w:t>а</w:t>
      </w:r>
      <w:r>
        <w:rPr>
          <w:sz w:val="28"/>
          <w:szCs w:val="28"/>
        </w:rPr>
        <w:t>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F103A9"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DF3CDA">
        <w:rPr>
          <w:sz w:val="28"/>
          <w:szCs w:val="28"/>
        </w:rPr>
        <w:t>%.</w:t>
      </w:r>
    </w:p>
    <w:p w:rsidR="0002501F" w:rsidRDefault="00706810" w:rsidP="00AA4E6C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Пожары на объектах производственного назначения </w:t>
      </w:r>
      <w:r w:rsidR="00E747B8">
        <w:rPr>
          <w:sz w:val="28"/>
          <w:szCs w:val="28"/>
        </w:rPr>
        <w:t xml:space="preserve"> -</w:t>
      </w:r>
      <w:r w:rsidR="00B86B75">
        <w:rPr>
          <w:sz w:val="28"/>
          <w:szCs w:val="28"/>
        </w:rPr>
        <w:t xml:space="preserve"> 5</w:t>
      </w:r>
      <w:r w:rsidR="00E74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(    </w:t>
      </w:r>
      <w:proofErr w:type="gramEnd"/>
      <w:r w:rsidR="00E747B8">
        <w:rPr>
          <w:sz w:val="28"/>
          <w:szCs w:val="28"/>
        </w:rPr>
        <w:t>+</w:t>
      </w:r>
      <w:r w:rsidR="002C0EA8">
        <w:rPr>
          <w:sz w:val="28"/>
          <w:szCs w:val="28"/>
        </w:rPr>
        <w:t xml:space="preserve"> 20</w:t>
      </w:r>
      <w:r w:rsidR="003911FD">
        <w:rPr>
          <w:sz w:val="28"/>
          <w:szCs w:val="28"/>
        </w:rPr>
        <w:t>0</w:t>
      </w:r>
      <w:r>
        <w:rPr>
          <w:sz w:val="28"/>
          <w:szCs w:val="28"/>
        </w:rPr>
        <w:t xml:space="preserve"> % к АППГ -  </w:t>
      </w:r>
      <w:r w:rsidR="00B86B75">
        <w:rPr>
          <w:sz w:val="28"/>
          <w:szCs w:val="28"/>
        </w:rPr>
        <w:t>5</w:t>
      </w:r>
      <w:r>
        <w:rPr>
          <w:sz w:val="28"/>
          <w:szCs w:val="28"/>
        </w:rPr>
        <w:t xml:space="preserve">  объект</w:t>
      </w:r>
      <w:r w:rsidR="00B86B75">
        <w:rPr>
          <w:sz w:val="28"/>
          <w:szCs w:val="28"/>
        </w:rPr>
        <w:t>ов</w:t>
      </w:r>
      <w:r>
        <w:rPr>
          <w:sz w:val="28"/>
          <w:szCs w:val="28"/>
        </w:rPr>
        <w:t xml:space="preserve">   пожара),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DF3CDA">
        <w:rPr>
          <w:sz w:val="28"/>
          <w:szCs w:val="28"/>
        </w:rPr>
        <w:t>%.</w:t>
      </w:r>
      <w:r w:rsidR="0002501F" w:rsidRPr="0002501F">
        <w:rPr>
          <w:sz w:val="28"/>
          <w:szCs w:val="28"/>
        </w:rPr>
        <w:t xml:space="preserve"> </w:t>
      </w:r>
    </w:p>
    <w:p w:rsidR="004C7390" w:rsidRDefault="00B86B75" w:rsidP="00AA4E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7390">
        <w:rPr>
          <w:sz w:val="28"/>
          <w:szCs w:val="28"/>
        </w:rPr>
        <w:t>Пожары на объектах образования -</w:t>
      </w:r>
      <w:r w:rsidR="00AF2EB1">
        <w:rPr>
          <w:sz w:val="28"/>
          <w:szCs w:val="28"/>
        </w:rPr>
        <w:t>2</w:t>
      </w:r>
      <w:r w:rsidR="004C7390">
        <w:rPr>
          <w:sz w:val="28"/>
          <w:szCs w:val="28"/>
        </w:rPr>
        <w:t xml:space="preserve">, </w:t>
      </w:r>
      <w:proofErr w:type="gramStart"/>
      <w:r w:rsidR="004C7390">
        <w:rPr>
          <w:sz w:val="28"/>
          <w:szCs w:val="28"/>
        </w:rPr>
        <w:t xml:space="preserve">(    </w:t>
      </w:r>
      <w:proofErr w:type="gramEnd"/>
      <w:r w:rsidR="004C7390">
        <w:rPr>
          <w:sz w:val="28"/>
          <w:szCs w:val="28"/>
        </w:rPr>
        <w:t>+</w:t>
      </w:r>
      <w:r w:rsidR="00AF2EB1">
        <w:rPr>
          <w:sz w:val="28"/>
          <w:szCs w:val="28"/>
        </w:rPr>
        <w:t>2</w:t>
      </w:r>
      <w:r w:rsidR="004C7390">
        <w:rPr>
          <w:sz w:val="28"/>
          <w:szCs w:val="28"/>
        </w:rPr>
        <w:t>00 % к АППГ -  0  ), что о</w:t>
      </w:r>
      <w:r w:rsidR="004C7390" w:rsidRPr="00DF3CDA">
        <w:rPr>
          <w:sz w:val="28"/>
          <w:szCs w:val="28"/>
        </w:rPr>
        <w:t xml:space="preserve">т </w:t>
      </w:r>
      <w:r w:rsidR="004C7390">
        <w:rPr>
          <w:sz w:val="28"/>
          <w:szCs w:val="28"/>
        </w:rPr>
        <w:t xml:space="preserve">общего </w:t>
      </w:r>
      <w:r w:rsidR="004C7390" w:rsidRPr="00DF3CDA">
        <w:rPr>
          <w:sz w:val="28"/>
          <w:szCs w:val="28"/>
        </w:rPr>
        <w:t xml:space="preserve">числа </w:t>
      </w:r>
      <w:r w:rsidR="004C7390">
        <w:rPr>
          <w:sz w:val="28"/>
          <w:szCs w:val="28"/>
        </w:rPr>
        <w:t xml:space="preserve">пожаров, происшедших </w:t>
      </w:r>
      <w:r w:rsidR="004C7390" w:rsidRPr="00DF3CDA">
        <w:rPr>
          <w:sz w:val="28"/>
          <w:szCs w:val="28"/>
        </w:rPr>
        <w:t xml:space="preserve">по </w:t>
      </w:r>
      <w:r w:rsidR="004C7390">
        <w:rPr>
          <w:sz w:val="28"/>
          <w:szCs w:val="28"/>
        </w:rPr>
        <w:t xml:space="preserve">Сосновскому району  </w:t>
      </w:r>
      <w:r w:rsidR="004C7390" w:rsidRPr="00DF3CDA">
        <w:rPr>
          <w:sz w:val="28"/>
          <w:szCs w:val="28"/>
        </w:rPr>
        <w:t>Челябинской области состав</w:t>
      </w:r>
      <w:r w:rsidR="004C7390">
        <w:rPr>
          <w:sz w:val="28"/>
          <w:szCs w:val="28"/>
        </w:rPr>
        <w:t>ляет</w:t>
      </w:r>
      <w:r w:rsidR="004C7390" w:rsidRPr="00DF3CDA">
        <w:rPr>
          <w:sz w:val="28"/>
          <w:szCs w:val="28"/>
        </w:rPr>
        <w:t xml:space="preserve"> </w:t>
      </w:r>
      <w:r w:rsidR="004C7390"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1</w:t>
      </w:r>
      <w:r w:rsidR="004C7390">
        <w:rPr>
          <w:sz w:val="28"/>
          <w:szCs w:val="28"/>
        </w:rPr>
        <w:t xml:space="preserve">  </w:t>
      </w:r>
      <w:r w:rsidR="004C7390" w:rsidRPr="00DF3CDA">
        <w:rPr>
          <w:sz w:val="28"/>
          <w:szCs w:val="28"/>
        </w:rPr>
        <w:t>%.</w:t>
      </w:r>
      <w:r w:rsidR="004C7390" w:rsidRPr="0002501F">
        <w:rPr>
          <w:sz w:val="28"/>
          <w:szCs w:val="28"/>
        </w:rPr>
        <w:t xml:space="preserve"> </w:t>
      </w:r>
    </w:p>
    <w:p w:rsidR="00B86B75" w:rsidRDefault="00B86B75" w:rsidP="00AA4E6C">
      <w:pPr>
        <w:rPr>
          <w:sz w:val="28"/>
          <w:szCs w:val="28"/>
        </w:rPr>
      </w:pPr>
      <w:r>
        <w:rPr>
          <w:sz w:val="28"/>
          <w:szCs w:val="28"/>
        </w:rPr>
        <w:t xml:space="preserve">          Пожары на объектах религиозной сферы - 1, </w:t>
      </w: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+100 % к АППГ -  0  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DF3CDA">
        <w:rPr>
          <w:sz w:val="28"/>
          <w:szCs w:val="28"/>
        </w:rPr>
        <w:t>%.</w:t>
      </w:r>
    </w:p>
    <w:p w:rsidR="00F103A9" w:rsidRDefault="002C0EA8" w:rsidP="00283A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3A9">
        <w:rPr>
          <w:sz w:val="28"/>
          <w:szCs w:val="28"/>
        </w:rPr>
        <w:t xml:space="preserve">            </w:t>
      </w:r>
      <w:r w:rsidR="00706810">
        <w:rPr>
          <w:sz w:val="28"/>
          <w:szCs w:val="28"/>
        </w:rPr>
        <w:t xml:space="preserve">Так же в анализируемом периоде отмечается </w:t>
      </w:r>
      <w:r>
        <w:rPr>
          <w:sz w:val="28"/>
          <w:szCs w:val="28"/>
        </w:rPr>
        <w:t xml:space="preserve">снижение </w:t>
      </w:r>
      <w:r w:rsidR="00E747B8">
        <w:rPr>
          <w:sz w:val="28"/>
          <w:szCs w:val="28"/>
        </w:rPr>
        <w:t>кол</w:t>
      </w:r>
      <w:r w:rsidR="00706810">
        <w:rPr>
          <w:sz w:val="28"/>
          <w:szCs w:val="28"/>
        </w:rPr>
        <w:t xml:space="preserve">ичества пожаров на объектах </w:t>
      </w:r>
      <w:r w:rsidR="00283A91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торговли – </w:t>
      </w:r>
      <w:r>
        <w:rPr>
          <w:sz w:val="28"/>
          <w:szCs w:val="28"/>
        </w:rPr>
        <w:t>1</w:t>
      </w:r>
      <w:r w:rsidR="00706810">
        <w:rPr>
          <w:sz w:val="28"/>
          <w:szCs w:val="28"/>
        </w:rPr>
        <w:t xml:space="preserve"> пожар</w:t>
      </w:r>
      <w:r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- </w:t>
      </w:r>
      <w:r w:rsidR="00B86B75">
        <w:rPr>
          <w:sz w:val="28"/>
          <w:szCs w:val="28"/>
        </w:rPr>
        <w:t>75</w:t>
      </w:r>
      <w:r>
        <w:rPr>
          <w:sz w:val="28"/>
          <w:szCs w:val="28"/>
        </w:rPr>
        <w:t xml:space="preserve">% к </w:t>
      </w:r>
      <w:r w:rsidR="00283A91">
        <w:rPr>
          <w:sz w:val="28"/>
          <w:szCs w:val="28"/>
        </w:rPr>
        <w:t xml:space="preserve"> АППГ 201</w:t>
      </w:r>
      <w:r>
        <w:rPr>
          <w:sz w:val="28"/>
          <w:szCs w:val="28"/>
        </w:rPr>
        <w:t>6</w:t>
      </w:r>
      <w:r w:rsidR="00283A91">
        <w:rPr>
          <w:sz w:val="28"/>
          <w:szCs w:val="28"/>
        </w:rPr>
        <w:t xml:space="preserve">г – </w:t>
      </w:r>
      <w:r w:rsidR="00B86B75">
        <w:rPr>
          <w:sz w:val="28"/>
          <w:szCs w:val="28"/>
        </w:rPr>
        <w:t>4</w:t>
      </w:r>
      <w:r w:rsidR="00283A91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="00706810">
        <w:rPr>
          <w:sz w:val="28"/>
          <w:szCs w:val="28"/>
        </w:rPr>
        <w:t>)</w:t>
      </w:r>
      <w:r w:rsidR="00F103A9">
        <w:rPr>
          <w:sz w:val="28"/>
          <w:szCs w:val="28"/>
        </w:rPr>
        <w:t>,  что о</w:t>
      </w:r>
      <w:r w:rsidR="00F103A9" w:rsidRPr="00DF3CDA">
        <w:rPr>
          <w:sz w:val="28"/>
          <w:szCs w:val="28"/>
        </w:rPr>
        <w:t xml:space="preserve">т </w:t>
      </w:r>
      <w:r w:rsidR="00F103A9">
        <w:rPr>
          <w:sz w:val="28"/>
          <w:szCs w:val="28"/>
        </w:rPr>
        <w:t xml:space="preserve">общего </w:t>
      </w:r>
      <w:r w:rsidR="00F103A9" w:rsidRPr="00DF3CDA">
        <w:rPr>
          <w:sz w:val="28"/>
          <w:szCs w:val="28"/>
        </w:rPr>
        <w:t xml:space="preserve">числа </w:t>
      </w:r>
      <w:r w:rsidR="00F103A9">
        <w:rPr>
          <w:sz w:val="28"/>
          <w:szCs w:val="28"/>
        </w:rPr>
        <w:t xml:space="preserve">пожаров, происшедших </w:t>
      </w:r>
      <w:r w:rsidR="00F103A9" w:rsidRPr="00DF3CDA">
        <w:rPr>
          <w:sz w:val="28"/>
          <w:szCs w:val="28"/>
        </w:rPr>
        <w:t xml:space="preserve">по </w:t>
      </w:r>
      <w:r w:rsidR="00F103A9">
        <w:rPr>
          <w:sz w:val="28"/>
          <w:szCs w:val="28"/>
        </w:rPr>
        <w:t xml:space="preserve">Сосновскому району  </w:t>
      </w:r>
      <w:r w:rsidR="00F103A9" w:rsidRPr="00DF3CDA">
        <w:rPr>
          <w:sz w:val="28"/>
          <w:szCs w:val="28"/>
        </w:rPr>
        <w:t>Челябинской области состав</w:t>
      </w:r>
      <w:r w:rsidR="00F103A9">
        <w:rPr>
          <w:sz w:val="28"/>
          <w:szCs w:val="28"/>
        </w:rPr>
        <w:t>ляет</w:t>
      </w:r>
      <w:r w:rsidR="00F103A9" w:rsidRPr="00DF3CDA">
        <w:rPr>
          <w:sz w:val="28"/>
          <w:szCs w:val="28"/>
        </w:rPr>
        <w:t xml:space="preserve"> </w:t>
      </w:r>
      <w:r w:rsidR="00F103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103A9">
        <w:rPr>
          <w:sz w:val="28"/>
          <w:szCs w:val="28"/>
        </w:rPr>
        <w:t xml:space="preserve">  </w:t>
      </w:r>
      <w:r w:rsidR="00F103A9" w:rsidRPr="00DF3CDA">
        <w:rPr>
          <w:sz w:val="28"/>
          <w:szCs w:val="28"/>
        </w:rPr>
        <w:t>%.</w:t>
      </w:r>
    </w:p>
    <w:p w:rsidR="004C7390" w:rsidRDefault="004C7390" w:rsidP="00283A91">
      <w:pPr>
        <w:rPr>
          <w:sz w:val="28"/>
          <w:szCs w:val="28"/>
        </w:rPr>
      </w:pPr>
    </w:p>
    <w:p w:rsidR="00706810" w:rsidRDefault="00F103A9" w:rsidP="007068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83A91">
        <w:rPr>
          <w:sz w:val="28"/>
          <w:szCs w:val="28"/>
        </w:rPr>
        <w:t xml:space="preserve">  </w:t>
      </w:r>
      <w:r w:rsidR="0002501F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В</w:t>
      </w:r>
      <w:r w:rsidR="00706810" w:rsidRPr="00DF3CDA">
        <w:rPr>
          <w:sz w:val="28"/>
          <w:szCs w:val="28"/>
        </w:rPr>
        <w:t xml:space="preserve"> жилом секторе  </w:t>
      </w:r>
      <w:r w:rsidR="0012352A">
        <w:rPr>
          <w:sz w:val="28"/>
          <w:szCs w:val="28"/>
        </w:rPr>
        <w:t xml:space="preserve"> по</w:t>
      </w:r>
      <w:r w:rsidR="00283A91">
        <w:rPr>
          <w:sz w:val="28"/>
          <w:szCs w:val="28"/>
        </w:rPr>
        <w:t xml:space="preserve">гибли </w:t>
      </w:r>
      <w:r w:rsidR="00867E52">
        <w:rPr>
          <w:sz w:val="28"/>
          <w:szCs w:val="28"/>
        </w:rPr>
        <w:t>3</w:t>
      </w:r>
      <w:r w:rsidR="0012352A">
        <w:rPr>
          <w:sz w:val="28"/>
          <w:szCs w:val="28"/>
        </w:rPr>
        <w:t xml:space="preserve"> гражданина </w:t>
      </w:r>
      <w:r w:rsidR="00283A91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(-</w:t>
      </w:r>
      <w:r w:rsidR="00283A91"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8</w:t>
      </w:r>
      <w:r w:rsidR="0012352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человек</w:t>
      </w:r>
      <w:r w:rsidR="00AF2EB1">
        <w:rPr>
          <w:sz w:val="28"/>
          <w:szCs w:val="28"/>
        </w:rPr>
        <w:t xml:space="preserve"> </w:t>
      </w:r>
      <w:r w:rsidR="00283A91">
        <w:rPr>
          <w:sz w:val="28"/>
          <w:szCs w:val="28"/>
        </w:rPr>
        <w:t xml:space="preserve">  </w:t>
      </w:r>
      <w:r w:rsidR="00706810" w:rsidRPr="00DF3CDA">
        <w:rPr>
          <w:sz w:val="28"/>
          <w:szCs w:val="28"/>
        </w:rPr>
        <w:t xml:space="preserve"> к АППГ)</w:t>
      </w:r>
      <w:r w:rsidR="00706810">
        <w:rPr>
          <w:sz w:val="28"/>
          <w:szCs w:val="28"/>
        </w:rPr>
        <w:t>,</w:t>
      </w:r>
      <w:r w:rsidR="00706810" w:rsidRPr="00DF3CDA">
        <w:rPr>
          <w:sz w:val="28"/>
          <w:szCs w:val="28"/>
        </w:rPr>
        <w:t xml:space="preserve"> что состав</w:t>
      </w:r>
      <w:r w:rsidR="00706810">
        <w:rPr>
          <w:sz w:val="28"/>
          <w:szCs w:val="28"/>
        </w:rPr>
        <w:t>ляет 100</w:t>
      </w:r>
      <w:r w:rsidR="00706810" w:rsidRPr="00DF3CDA">
        <w:rPr>
          <w:sz w:val="28"/>
          <w:szCs w:val="28"/>
        </w:rPr>
        <w:t xml:space="preserve">% от </w:t>
      </w:r>
      <w:r w:rsidR="00706810">
        <w:rPr>
          <w:sz w:val="28"/>
          <w:szCs w:val="28"/>
        </w:rPr>
        <w:t xml:space="preserve">общего </w:t>
      </w:r>
      <w:r w:rsidR="00706810" w:rsidRPr="00DF3CDA">
        <w:rPr>
          <w:sz w:val="28"/>
          <w:szCs w:val="28"/>
        </w:rPr>
        <w:t>числа погибших</w:t>
      </w:r>
      <w:r w:rsidR="00706810">
        <w:rPr>
          <w:sz w:val="28"/>
          <w:szCs w:val="28"/>
        </w:rPr>
        <w:t xml:space="preserve"> в Сосновском районе Челябинской </w:t>
      </w:r>
      <w:r w:rsidR="00706810" w:rsidRPr="00DF3CDA">
        <w:rPr>
          <w:sz w:val="28"/>
          <w:szCs w:val="28"/>
        </w:rPr>
        <w:t xml:space="preserve">области при пожарах </w:t>
      </w:r>
      <w:r w:rsidR="00706810">
        <w:rPr>
          <w:sz w:val="28"/>
          <w:szCs w:val="28"/>
        </w:rPr>
        <w:t>людей.  В</w:t>
      </w:r>
      <w:r w:rsidR="00706810" w:rsidRPr="00DF3CDA">
        <w:rPr>
          <w:sz w:val="28"/>
          <w:szCs w:val="28"/>
        </w:rPr>
        <w:t xml:space="preserve"> жилом</w:t>
      </w:r>
      <w:r w:rsidR="00706810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секторе </w:t>
      </w:r>
      <w:r w:rsidR="00706810">
        <w:rPr>
          <w:sz w:val="28"/>
          <w:szCs w:val="28"/>
        </w:rPr>
        <w:t>т</w:t>
      </w:r>
      <w:r w:rsidR="00706810" w:rsidRPr="00DF3CDA">
        <w:rPr>
          <w:sz w:val="28"/>
          <w:szCs w:val="28"/>
        </w:rPr>
        <w:t>равмирован</w:t>
      </w:r>
      <w:r w:rsidR="005953F0">
        <w:rPr>
          <w:sz w:val="28"/>
          <w:szCs w:val="28"/>
        </w:rPr>
        <w:t xml:space="preserve">о </w:t>
      </w:r>
      <w:r w:rsidR="00283A91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3911FD">
        <w:rPr>
          <w:sz w:val="28"/>
          <w:szCs w:val="28"/>
        </w:rPr>
        <w:t xml:space="preserve">на </w:t>
      </w:r>
      <w:r w:rsidR="00706810" w:rsidRPr="00DF3CDA">
        <w:rPr>
          <w:sz w:val="28"/>
          <w:szCs w:val="28"/>
        </w:rPr>
        <w:t xml:space="preserve">пожарах </w:t>
      </w:r>
      <w:r w:rsidR="00283A91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</w:t>
      </w:r>
      <w:r w:rsidR="00706810" w:rsidRPr="00934EA7">
        <w:rPr>
          <w:color w:val="FF0000"/>
          <w:sz w:val="28"/>
          <w:szCs w:val="28"/>
        </w:rPr>
        <w:t xml:space="preserve"> </w:t>
      </w:r>
      <w:r w:rsidR="00867E52">
        <w:rPr>
          <w:color w:val="FF0000"/>
          <w:sz w:val="28"/>
          <w:szCs w:val="28"/>
        </w:rPr>
        <w:t>6</w:t>
      </w:r>
      <w:r w:rsidR="005953F0">
        <w:rPr>
          <w:color w:val="FF0000"/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>человек</w:t>
      </w:r>
      <w:r w:rsidR="005953F0">
        <w:rPr>
          <w:sz w:val="28"/>
          <w:szCs w:val="28"/>
        </w:rPr>
        <w:t xml:space="preserve"> </w:t>
      </w:r>
      <w:r w:rsidR="00283A91">
        <w:rPr>
          <w:sz w:val="28"/>
          <w:szCs w:val="28"/>
        </w:rPr>
        <w:t xml:space="preserve"> </w:t>
      </w:r>
      <w:r w:rsidR="005953F0">
        <w:rPr>
          <w:sz w:val="28"/>
          <w:szCs w:val="28"/>
        </w:rPr>
        <w:t xml:space="preserve"> </w:t>
      </w:r>
      <w:r w:rsidR="00283A91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(</w:t>
      </w:r>
      <w:r w:rsidR="002C0EA8">
        <w:rPr>
          <w:sz w:val="28"/>
          <w:szCs w:val="28"/>
        </w:rPr>
        <w:t>4</w:t>
      </w:r>
      <w:r w:rsidR="00706810">
        <w:rPr>
          <w:sz w:val="28"/>
          <w:szCs w:val="28"/>
        </w:rPr>
        <w:t xml:space="preserve"> человек</w:t>
      </w:r>
      <w:r w:rsidR="00867E52">
        <w:rPr>
          <w:sz w:val="28"/>
          <w:szCs w:val="28"/>
        </w:rPr>
        <w:t>а</w:t>
      </w:r>
      <w:r w:rsidR="00706810"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 xml:space="preserve">в </w:t>
      </w:r>
      <w:r w:rsidR="00706810" w:rsidRPr="00DF3CDA">
        <w:rPr>
          <w:sz w:val="28"/>
          <w:szCs w:val="28"/>
        </w:rPr>
        <w:t xml:space="preserve"> АППГ), что составляет </w:t>
      </w:r>
      <w:r w:rsidR="00706810">
        <w:rPr>
          <w:sz w:val="28"/>
          <w:szCs w:val="28"/>
        </w:rPr>
        <w:t xml:space="preserve">100 % </w:t>
      </w:r>
      <w:r w:rsidR="00706810" w:rsidRPr="00DF3CDA">
        <w:rPr>
          <w:sz w:val="28"/>
          <w:szCs w:val="28"/>
        </w:rPr>
        <w:t xml:space="preserve">от всего числа </w:t>
      </w:r>
      <w:r w:rsidR="00706810" w:rsidRPr="00873085">
        <w:rPr>
          <w:sz w:val="28"/>
          <w:szCs w:val="28"/>
        </w:rPr>
        <w:t>травмирован</w:t>
      </w:r>
      <w:r w:rsidR="00706810">
        <w:rPr>
          <w:sz w:val="28"/>
          <w:szCs w:val="28"/>
        </w:rPr>
        <w:t>н</w:t>
      </w:r>
      <w:r w:rsidR="00706810" w:rsidRPr="00873085">
        <w:rPr>
          <w:sz w:val="28"/>
          <w:szCs w:val="28"/>
        </w:rPr>
        <w:t>ых</w:t>
      </w:r>
      <w:r w:rsidR="00706810">
        <w:rPr>
          <w:sz w:val="28"/>
          <w:szCs w:val="28"/>
        </w:rPr>
        <w:t xml:space="preserve"> при пожарах людей.</w:t>
      </w:r>
      <w:r w:rsidR="00706810" w:rsidRPr="00873085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</w:p>
    <w:p w:rsidR="00243FD8" w:rsidRDefault="00243FD8" w:rsidP="00A8216D">
      <w:pPr>
        <w:ind w:firstLine="540"/>
        <w:jc w:val="both"/>
        <w:rPr>
          <w:sz w:val="28"/>
          <w:szCs w:val="28"/>
        </w:rPr>
      </w:pPr>
    </w:p>
    <w:p w:rsidR="005C133E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 xml:space="preserve">Сравнительная таблица изменения количества пожаров </w:t>
      </w:r>
    </w:p>
    <w:p w:rsidR="00D74FC3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>в зданиях жилого назначения в 201</w:t>
      </w:r>
      <w:r w:rsidR="002C0EA8">
        <w:rPr>
          <w:b/>
          <w:color w:val="000000"/>
          <w:sz w:val="28"/>
          <w:szCs w:val="28"/>
        </w:rPr>
        <w:t>7</w:t>
      </w:r>
      <w:r w:rsidRPr="00D74FC3">
        <w:rPr>
          <w:b/>
          <w:color w:val="000000"/>
          <w:sz w:val="28"/>
          <w:szCs w:val="28"/>
        </w:rPr>
        <w:t xml:space="preserve"> году</w:t>
      </w:r>
    </w:p>
    <w:p w:rsidR="00D74FC3" w:rsidRDefault="00BD6DD9" w:rsidP="00D74FC3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72810" cy="22917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6A82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456A82" w:rsidRPr="00D74FC3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A8216D" w:rsidRDefault="009C263C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67E52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дека</w:t>
      </w:r>
      <w:r w:rsidR="00E747B8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</w:t>
      </w:r>
      <w:r w:rsidR="009E0FE8">
        <w:rPr>
          <w:sz w:val="28"/>
          <w:szCs w:val="28"/>
        </w:rPr>
        <w:t>201</w:t>
      </w:r>
      <w:r w:rsidR="002C0EA8">
        <w:rPr>
          <w:sz w:val="28"/>
          <w:szCs w:val="28"/>
        </w:rPr>
        <w:t>7</w:t>
      </w:r>
      <w:r w:rsidR="009E0FE8">
        <w:rPr>
          <w:sz w:val="28"/>
          <w:szCs w:val="28"/>
        </w:rPr>
        <w:t xml:space="preserve">г наблюдается снижение </w:t>
      </w:r>
      <w:r w:rsidR="00A8216D" w:rsidRPr="00BB7C8B">
        <w:rPr>
          <w:sz w:val="28"/>
          <w:szCs w:val="28"/>
        </w:rPr>
        <w:t xml:space="preserve"> </w:t>
      </w:r>
      <w:r w:rsidR="00A8216D">
        <w:rPr>
          <w:sz w:val="28"/>
          <w:szCs w:val="28"/>
        </w:rPr>
        <w:t xml:space="preserve">количества </w:t>
      </w:r>
      <w:r w:rsidR="00A8216D" w:rsidRPr="00BB7C8B">
        <w:rPr>
          <w:sz w:val="28"/>
          <w:szCs w:val="28"/>
        </w:rPr>
        <w:t xml:space="preserve">пожаров </w:t>
      </w:r>
      <w:r w:rsidR="009E0FE8">
        <w:rPr>
          <w:sz w:val="28"/>
          <w:szCs w:val="28"/>
        </w:rPr>
        <w:t xml:space="preserve"> </w:t>
      </w:r>
      <w:r w:rsidR="00A8216D">
        <w:rPr>
          <w:sz w:val="28"/>
          <w:szCs w:val="28"/>
        </w:rPr>
        <w:t xml:space="preserve"> п</w:t>
      </w:r>
      <w:r w:rsidR="00A8216D" w:rsidRPr="00BC785C">
        <w:rPr>
          <w:sz w:val="28"/>
          <w:szCs w:val="28"/>
        </w:rPr>
        <w:t xml:space="preserve">о сравнению с АППГ </w:t>
      </w:r>
      <w:r w:rsidR="00283A91">
        <w:rPr>
          <w:sz w:val="28"/>
          <w:szCs w:val="28"/>
        </w:rPr>
        <w:t xml:space="preserve"> </w:t>
      </w:r>
      <w:r w:rsidR="00A8216D">
        <w:rPr>
          <w:sz w:val="28"/>
          <w:szCs w:val="28"/>
        </w:rPr>
        <w:t xml:space="preserve"> на следующих объектах:</w:t>
      </w:r>
    </w:p>
    <w:p w:rsidR="00855424" w:rsidRDefault="00881B07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случаи  горения </w:t>
      </w:r>
      <w:r w:rsidR="00B2094E">
        <w:rPr>
          <w:sz w:val="28"/>
          <w:szCs w:val="28"/>
        </w:rPr>
        <w:t xml:space="preserve">садовых построек </w:t>
      </w:r>
      <w:r>
        <w:rPr>
          <w:sz w:val="28"/>
          <w:szCs w:val="28"/>
        </w:rPr>
        <w:t xml:space="preserve"> в 201</w:t>
      </w:r>
      <w:r w:rsidR="00B2094E">
        <w:rPr>
          <w:sz w:val="28"/>
          <w:szCs w:val="28"/>
        </w:rPr>
        <w:t>7</w:t>
      </w:r>
      <w:r>
        <w:rPr>
          <w:sz w:val="28"/>
          <w:szCs w:val="28"/>
        </w:rPr>
        <w:t xml:space="preserve">г   произошло -  </w:t>
      </w:r>
      <w:r w:rsidR="00E747B8">
        <w:rPr>
          <w:sz w:val="28"/>
          <w:szCs w:val="28"/>
        </w:rPr>
        <w:t>3</w:t>
      </w:r>
      <w:r w:rsidR="00867E52">
        <w:rPr>
          <w:sz w:val="28"/>
          <w:szCs w:val="28"/>
        </w:rPr>
        <w:t>7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</w:t>
      </w:r>
      <w:r w:rsidR="00E747B8">
        <w:rPr>
          <w:sz w:val="28"/>
          <w:szCs w:val="28"/>
        </w:rPr>
        <w:t>1</w:t>
      </w:r>
      <w:r w:rsidR="00867E52">
        <w:rPr>
          <w:sz w:val="28"/>
          <w:szCs w:val="28"/>
        </w:rPr>
        <w:t>0</w:t>
      </w:r>
      <w:r>
        <w:rPr>
          <w:sz w:val="28"/>
          <w:szCs w:val="28"/>
        </w:rPr>
        <w:t xml:space="preserve"> % к АППГ -  </w:t>
      </w:r>
      <w:r w:rsidR="00867E52">
        <w:rPr>
          <w:sz w:val="28"/>
          <w:szCs w:val="28"/>
        </w:rPr>
        <w:t>41</w:t>
      </w:r>
      <w:r>
        <w:rPr>
          <w:sz w:val="28"/>
          <w:szCs w:val="28"/>
        </w:rPr>
        <w:t xml:space="preserve"> объекта  пожара)</w:t>
      </w:r>
      <w:r w:rsidR="00855424">
        <w:rPr>
          <w:sz w:val="28"/>
          <w:szCs w:val="28"/>
        </w:rPr>
        <w:t>;</w:t>
      </w:r>
    </w:p>
    <w:p w:rsidR="00867E52" w:rsidRDefault="00867E52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50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 торговли – 1 пожар  (- 75% к  АППГ 2016г – 4 пожара)</w:t>
      </w:r>
      <w:r w:rsidRPr="00DF3CDA">
        <w:rPr>
          <w:sz w:val="28"/>
          <w:szCs w:val="28"/>
        </w:rPr>
        <w:t>.</w:t>
      </w:r>
    </w:p>
    <w:p w:rsidR="00867E52" w:rsidRDefault="00867E52" w:rsidP="00A8216D">
      <w:pPr>
        <w:ind w:firstLine="540"/>
        <w:jc w:val="both"/>
        <w:rPr>
          <w:sz w:val="28"/>
          <w:szCs w:val="28"/>
        </w:rPr>
      </w:pPr>
    </w:p>
    <w:p w:rsidR="00456A82" w:rsidRDefault="00456A82" w:rsidP="00F21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отмечается увеличение количества пожаров </w:t>
      </w:r>
      <w:r w:rsidR="00F21D57">
        <w:rPr>
          <w:sz w:val="28"/>
          <w:szCs w:val="28"/>
        </w:rPr>
        <w:t xml:space="preserve"> </w:t>
      </w:r>
      <w:r w:rsidR="00881B07">
        <w:rPr>
          <w:sz w:val="28"/>
          <w:szCs w:val="28"/>
        </w:rPr>
        <w:t>на объектах иных категорий.</w:t>
      </w:r>
      <w:r>
        <w:rPr>
          <w:sz w:val="28"/>
          <w:szCs w:val="28"/>
        </w:rPr>
        <w:t xml:space="preserve"> </w:t>
      </w:r>
    </w:p>
    <w:p w:rsidR="00456A82" w:rsidRDefault="007B280E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16D" w:rsidRDefault="00A8216D" w:rsidP="00A8216D">
      <w:pPr>
        <w:ind w:firstLine="540"/>
        <w:jc w:val="both"/>
        <w:rPr>
          <w:sz w:val="28"/>
          <w:szCs w:val="28"/>
        </w:rPr>
      </w:pPr>
      <w:r w:rsidRPr="00901ED7">
        <w:rPr>
          <w:sz w:val="28"/>
          <w:szCs w:val="28"/>
        </w:rPr>
        <w:t>За анализируемый период наибольшее количество пожаров произошло по</w:t>
      </w:r>
      <w:r>
        <w:rPr>
          <w:sz w:val="28"/>
          <w:szCs w:val="28"/>
        </w:rPr>
        <w:t xml:space="preserve"> следующим причинам:</w:t>
      </w:r>
    </w:p>
    <w:p w:rsidR="00A8216D" w:rsidRDefault="00A8216D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110975">
        <w:rPr>
          <w:sz w:val="28"/>
          <w:szCs w:val="28"/>
        </w:rPr>
        <w:t>«неосторожно</w:t>
      </w:r>
      <w:r>
        <w:rPr>
          <w:sz w:val="28"/>
          <w:szCs w:val="28"/>
        </w:rPr>
        <w:t>е</w:t>
      </w:r>
      <w:r w:rsidRPr="0011097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110975">
        <w:rPr>
          <w:sz w:val="28"/>
          <w:szCs w:val="28"/>
        </w:rPr>
        <w:t xml:space="preserve"> с огнем»</w:t>
      </w:r>
      <w:r>
        <w:rPr>
          <w:sz w:val="28"/>
          <w:szCs w:val="28"/>
        </w:rPr>
        <w:t xml:space="preserve"> зарегистрировано </w:t>
      </w:r>
      <w:r w:rsidR="00E753DA">
        <w:rPr>
          <w:sz w:val="28"/>
          <w:szCs w:val="28"/>
        </w:rPr>
        <w:t xml:space="preserve"> </w:t>
      </w:r>
      <w:r w:rsidR="00772A66">
        <w:rPr>
          <w:sz w:val="28"/>
          <w:szCs w:val="28"/>
        </w:rPr>
        <w:t>5</w:t>
      </w:r>
      <w:r w:rsidR="00722C9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10975">
        <w:rPr>
          <w:sz w:val="28"/>
          <w:szCs w:val="28"/>
        </w:rPr>
        <w:t xml:space="preserve"> пожар</w:t>
      </w:r>
      <w:r w:rsidR="00AC6AD1">
        <w:rPr>
          <w:sz w:val="28"/>
          <w:szCs w:val="28"/>
        </w:rPr>
        <w:t>ов</w:t>
      </w:r>
      <w:r w:rsidR="00001F14">
        <w:rPr>
          <w:sz w:val="28"/>
          <w:szCs w:val="28"/>
        </w:rPr>
        <w:t xml:space="preserve"> </w:t>
      </w:r>
      <w:r w:rsidR="00456A82">
        <w:rPr>
          <w:sz w:val="28"/>
          <w:szCs w:val="28"/>
        </w:rPr>
        <w:t xml:space="preserve"> </w:t>
      </w:r>
      <w:r w:rsidR="009E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AC6AD1">
        <w:rPr>
          <w:sz w:val="28"/>
          <w:szCs w:val="28"/>
        </w:rPr>
        <w:t>31</w:t>
      </w:r>
      <w:r>
        <w:rPr>
          <w:sz w:val="28"/>
          <w:szCs w:val="28"/>
        </w:rPr>
        <w:t>% от общего количества пожаров);</w:t>
      </w:r>
    </w:p>
    <w:p w:rsidR="00A8216D" w:rsidRDefault="00A8216D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1C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 «</w:t>
      </w:r>
      <w:r w:rsidRPr="00183BE6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183BE6">
        <w:rPr>
          <w:sz w:val="28"/>
          <w:szCs w:val="28"/>
        </w:rPr>
        <w:t xml:space="preserve"> правил устройства и эксплуатации электрооборудования</w:t>
      </w:r>
      <w:r>
        <w:rPr>
          <w:sz w:val="28"/>
          <w:szCs w:val="28"/>
        </w:rPr>
        <w:t xml:space="preserve">»  зарегистрировано </w:t>
      </w:r>
      <w:r w:rsidR="00722C97">
        <w:rPr>
          <w:sz w:val="28"/>
          <w:szCs w:val="28"/>
        </w:rPr>
        <w:t>74</w:t>
      </w:r>
      <w:r w:rsidR="00AB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BE6">
        <w:rPr>
          <w:sz w:val="28"/>
          <w:szCs w:val="28"/>
        </w:rPr>
        <w:t>пожар</w:t>
      </w:r>
      <w:r w:rsidR="00001F14">
        <w:rPr>
          <w:sz w:val="28"/>
          <w:szCs w:val="28"/>
        </w:rPr>
        <w:t>а</w:t>
      </w:r>
      <w:r>
        <w:rPr>
          <w:sz w:val="28"/>
          <w:szCs w:val="28"/>
        </w:rPr>
        <w:t xml:space="preserve">  (</w:t>
      </w:r>
      <w:r w:rsidR="00F676CB">
        <w:rPr>
          <w:sz w:val="28"/>
          <w:szCs w:val="28"/>
        </w:rPr>
        <w:t>3</w:t>
      </w:r>
      <w:r w:rsidR="00AC6AD1">
        <w:rPr>
          <w:sz w:val="28"/>
          <w:szCs w:val="28"/>
        </w:rPr>
        <w:t>8</w:t>
      </w:r>
      <w:r w:rsidR="007B280E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общего количества пожаров);</w:t>
      </w:r>
    </w:p>
    <w:p w:rsidR="00A8216D" w:rsidRDefault="00A8216D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«нарушение правил устройства и эксплуатации отопительных печей»</w:t>
      </w:r>
      <w:r>
        <w:rPr>
          <w:sz w:val="28"/>
          <w:szCs w:val="28"/>
        </w:rPr>
        <w:t xml:space="preserve"> зарегистрировано </w:t>
      </w:r>
      <w:r w:rsidRPr="00901ED7">
        <w:rPr>
          <w:sz w:val="28"/>
          <w:szCs w:val="28"/>
        </w:rPr>
        <w:t xml:space="preserve"> </w:t>
      </w:r>
      <w:r w:rsidR="00722C97">
        <w:rPr>
          <w:sz w:val="28"/>
          <w:szCs w:val="28"/>
        </w:rPr>
        <w:t>45</w:t>
      </w:r>
      <w:r w:rsidR="00456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ED7">
        <w:rPr>
          <w:sz w:val="28"/>
          <w:szCs w:val="28"/>
        </w:rPr>
        <w:t>пожар</w:t>
      </w:r>
      <w:r w:rsidR="00722C97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F676CB">
        <w:rPr>
          <w:sz w:val="28"/>
          <w:szCs w:val="28"/>
        </w:rPr>
        <w:t>2</w:t>
      </w:r>
      <w:r w:rsidR="00AC6AD1">
        <w:rPr>
          <w:sz w:val="28"/>
          <w:szCs w:val="28"/>
        </w:rPr>
        <w:t>4</w:t>
      </w:r>
      <w:r>
        <w:rPr>
          <w:sz w:val="28"/>
          <w:szCs w:val="28"/>
        </w:rPr>
        <w:t>% от общего количества пожаров);</w:t>
      </w:r>
    </w:p>
    <w:p w:rsidR="00A8216D" w:rsidRDefault="00A8216D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«нарушение правил устройства и эксплуатации транспортных средств» зарегистрировано </w:t>
      </w:r>
      <w:r w:rsidR="00722C97">
        <w:rPr>
          <w:sz w:val="28"/>
          <w:szCs w:val="28"/>
        </w:rPr>
        <w:t>7</w:t>
      </w:r>
      <w:r w:rsidR="00E75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</w:t>
      </w:r>
      <w:r w:rsidR="00A86D87">
        <w:rPr>
          <w:sz w:val="28"/>
          <w:szCs w:val="28"/>
        </w:rPr>
        <w:t>ов</w:t>
      </w:r>
      <w:r w:rsidR="007B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AC6AD1">
        <w:rPr>
          <w:sz w:val="28"/>
          <w:szCs w:val="28"/>
        </w:rPr>
        <w:t>3</w:t>
      </w:r>
      <w:r>
        <w:rPr>
          <w:sz w:val="28"/>
          <w:szCs w:val="28"/>
        </w:rPr>
        <w:t>% от общего количества пожаров);</w:t>
      </w:r>
    </w:p>
    <w:p w:rsidR="00A8216D" w:rsidRDefault="00A8216D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«поджог»  зарегистрирован</w:t>
      </w:r>
      <w:r w:rsidR="00456A82">
        <w:rPr>
          <w:sz w:val="28"/>
          <w:szCs w:val="28"/>
        </w:rPr>
        <w:t xml:space="preserve">о </w:t>
      </w:r>
      <w:r w:rsidR="00E753DA">
        <w:rPr>
          <w:sz w:val="28"/>
          <w:szCs w:val="28"/>
        </w:rPr>
        <w:t xml:space="preserve"> </w:t>
      </w:r>
      <w:r w:rsidR="00722C97">
        <w:rPr>
          <w:sz w:val="28"/>
          <w:szCs w:val="28"/>
        </w:rPr>
        <w:t>8</w:t>
      </w:r>
      <w:r w:rsidR="00E75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</w:t>
      </w:r>
      <w:r w:rsidR="00151255">
        <w:rPr>
          <w:sz w:val="28"/>
          <w:szCs w:val="28"/>
        </w:rPr>
        <w:t>ов</w:t>
      </w:r>
      <w:r w:rsidR="007B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B43052">
        <w:rPr>
          <w:sz w:val="28"/>
          <w:szCs w:val="28"/>
        </w:rPr>
        <w:t xml:space="preserve"> </w:t>
      </w:r>
      <w:proofErr w:type="gramEnd"/>
      <w:r w:rsidR="00F676CB">
        <w:rPr>
          <w:sz w:val="28"/>
          <w:szCs w:val="28"/>
        </w:rPr>
        <w:t>4</w:t>
      </w:r>
      <w:r>
        <w:rPr>
          <w:sz w:val="28"/>
          <w:szCs w:val="28"/>
        </w:rPr>
        <w:t>% от общего количества пожаров).</w:t>
      </w:r>
    </w:p>
    <w:p w:rsidR="00456A82" w:rsidRDefault="00456A82" w:rsidP="00A8216D">
      <w:pPr>
        <w:ind w:firstLine="720"/>
        <w:jc w:val="both"/>
        <w:rPr>
          <w:sz w:val="28"/>
          <w:szCs w:val="28"/>
        </w:rPr>
      </w:pP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456A82" w:rsidRDefault="00A8216D" w:rsidP="00A8216D">
      <w:pPr>
        <w:jc w:val="center"/>
        <w:rPr>
          <w:b/>
          <w:color w:val="000000"/>
          <w:sz w:val="28"/>
          <w:szCs w:val="28"/>
        </w:rPr>
      </w:pPr>
      <w:r w:rsidRPr="00226A0D">
        <w:rPr>
          <w:b/>
          <w:color w:val="000000"/>
          <w:sz w:val="28"/>
          <w:szCs w:val="28"/>
        </w:rPr>
        <w:lastRenderedPageBreak/>
        <w:t>Распределение количества пожаров по основным причинам</w:t>
      </w:r>
      <w:r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на </w:t>
      </w:r>
      <w:r w:rsidR="00AC6AD1">
        <w:rPr>
          <w:b/>
          <w:color w:val="000000"/>
          <w:sz w:val="28"/>
          <w:szCs w:val="28"/>
        </w:rPr>
        <w:t>6</w:t>
      </w:r>
      <w:r w:rsidR="00A86D87"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 </w:t>
      </w:r>
      <w:r w:rsidR="00AC6AD1">
        <w:rPr>
          <w:b/>
          <w:color w:val="000000"/>
          <w:sz w:val="28"/>
          <w:szCs w:val="28"/>
        </w:rPr>
        <w:t>дека</w:t>
      </w:r>
      <w:r w:rsidR="00A86D87">
        <w:rPr>
          <w:b/>
          <w:color w:val="000000"/>
          <w:sz w:val="28"/>
          <w:szCs w:val="28"/>
        </w:rPr>
        <w:t>бря</w:t>
      </w:r>
      <w:r w:rsidR="00151255"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 </w:t>
      </w:r>
      <w:r w:rsidR="00151255">
        <w:rPr>
          <w:b/>
          <w:color w:val="000000"/>
          <w:sz w:val="28"/>
          <w:szCs w:val="28"/>
        </w:rPr>
        <w:t xml:space="preserve"> </w:t>
      </w:r>
      <w:r w:rsidR="009E0F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1049AF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г. </w:t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B914F4" w:rsidRDefault="00BD6DD9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833745" cy="278955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7118D1" w:rsidRDefault="007118D1" w:rsidP="00A8216D">
      <w:pPr>
        <w:ind w:firstLine="540"/>
        <w:jc w:val="both"/>
        <w:rPr>
          <w:sz w:val="28"/>
          <w:szCs w:val="28"/>
        </w:rPr>
      </w:pPr>
    </w:p>
    <w:p w:rsidR="00A8216D" w:rsidRDefault="00A8216D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646E8F">
        <w:rPr>
          <w:sz w:val="28"/>
          <w:szCs w:val="28"/>
        </w:rPr>
        <w:t xml:space="preserve"> </w:t>
      </w:r>
      <w:r w:rsidR="007118D1">
        <w:rPr>
          <w:sz w:val="28"/>
          <w:szCs w:val="28"/>
        </w:rPr>
        <w:t xml:space="preserve"> </w:t>
      </w:r>
      <w:r w:rsidR="00B564C2">
        <w:rPr>
          <w:sz w:val="28"/>
          <w:szCs w:val="28"/>
        </w:rPr>
        <w:t>январь</w:t>
      </w:r>
      <w:r w:rsidR="001049AF">
        <w:rPr>
          <w:sz w:val="28"/>
          <w:szCs w:val="28"/>
        </w:rPr>
        <w:t xml:space="preserve"> – </w:t>
      </w:r>
      <w:r w:rsidR="00A86D87">
        <w:rPr>
          <w:sz w:val="28"/>
          <w:szCs w:val="28"/>
        </w:rPr>
        <w:t xml:space="preserve"> </w:t>
      </w:r>
      <w:r w:rsidR="00DB0381">
        <w:rPr>
          <w:sz w:val="28"/>
          <w:szCs w:val="28"/>
        </w:rPr>
        <w:t>6</w:t>
      </w:r>
      <w:r w:rsidR="001049AF">
        <w:rPr>
          <w:sz w:val="28"/>
          <w:szCs w:val="28"/>
        </w:rPr>
        <w:t xml:space="preserve"> </w:t>
      </w:r>
      <w:r w:rsidR="00B72BD8">
        <w:rPr>
          <w:sz w:val="28"/>
          <w:szCs w:val="28"/>
        </w:rPr>
        <w:t>дека</w:t>
      </w:r>
      <w:r w:rsidR="00A86D87">
        <w:rPr>
          <w:sz w:val="28"/>
          <w:szCs w:val="28"/>
        </w:rPr>
        <w:t>бря</w:t>
      </w:r>
      <w:r w:rsidR="001049AF">
        <w:rPr>
          <w:sz w:val="28"/>
          <w:szCs w:val="28"/>
        </w:rPr>
        <w:t xml:space="preserve"> </w:t>
      </w:r>
      <w:r w:rsidR="007118D1">
        <w:rPr>
          <w:sz w:val="28"/>
          <w:szCs w:val="28"/>
        </w:rPr>
        <w:t xml:space="preserve"> </w:t>
      </w:r>
      <w:r w:rsidR="00B4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676C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4305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зарегистрирован</w:t>
      </w:r>
      <w:r w:rsidRPr="00072DBB">
        <w:rPr>
          <w:b/>
          <w:sz w:val="28"/>
          <w:szCs w:val="28"/>
        </w:rPr>
        <w:t xml:space="preserve"> рост </w:t>
      </w:r>
      <w:r>
        <w:rPr>
          <w:b/>
          <w:sz w:val="28"/>
          <w:szCs w:val="28"/>
        </w:rPr>
        <w:t xml:space="preserve">количества </w:t>
      </w:r>
      <w:r w:rsidRPr="00072DBB">
        <w:rPr>
          <w:b/>
          <w:sz w:val="28"/>
          <w:szCs w:val="28"/>
        </w:rPr>
        <w:t xml:space="preserve">пожаров по причинам </w:t>
      </w:r>
      <w:r w:rsidRPr="00C179E1">
        <w:rPr>
          <w:sz w:val="28"/>
          <w:szCs w:val="28"/>
        </w:rPr>
        <w:t xml:space="preserve">их возникновения: </w:t>
      </w:r>
    </w:p>
    <w:p w:rsidR="00F676CB" w:rsidRDefault="00F676CB" w:rsidP="00F676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«неосторожное обращение с огнем»: до    </w:t>
      </w:r>
      <w:r w:rsidR="00B72BD8">
        <w:rPr>
          <w:sz w:val="28"/>
          <w:szCs w:val="28"/>
        </w:rPr>
        <w:t>56</w:t>
      </w:r>
      <w:r>
        <w:rPr>
          <w:sz w:val="28"/>
          <w:szCs w:val="28"/>
        </w:rPr>
        <w:t xml:space="preserve"> случаев  (</w:t>
      </w:r>
      <w:r w:rsidR="00F6265A">
        <w:rPr>
          <w:sz w:val="28"/>
          <w:szCs w:val="28"/>
        </w:rPr>
        <w:t>+</w:t>
      </w:r>
      <w:r w:rsidR="00A86D87">
        <w:rPr>
          <w:sz w:val="28"/>
          <w:szCs w:val="28"/>
        </w:rPr>
        <w:t>28</w:t>
      </w:r>
      <w:r>
        <w:rPr>
          <w:sz w:val="28"/>
          <w:szCs w:val="28"/>
        </w:rPr>
        <w:t>% к АППГ, 201</w:t>
      </w:r>
      <w:r w:rsidR="00C93BF7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526B1F">
        <w:rPr>
          <w:sz w:val="28"/>
          <w:szCs w:val="28"/>
        </w:rPr>
        <w:t>4</w:t>
      </w:r>
      <w:r w:rsidR="009C2409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</w:t>
      </w:r>
      <w:r w:rsidR="00123736">
        <w:rPr>
          <w:sz w:val="28"/>
          <w:szCs w:val="28"/>
        </w:rPr>
        <w:t>ов</w:t>
      </w:r>
      <w:r>
        <w:rPr>
          <w:sz w:val="28"/>
          <w:szCs w:val="28"/>
        </w:rPr>
        <w:t>);</w:t>
      </w:r>
      <w:r w:rsidRPr="00AB20D7">
        <w:rPr>
          <w:sz w:val="28"/>
          <w:szCs w:val="28"/>
        </w:rPr>
        <w:t xml:space="preserve"> </w:t>
      </w:r>
    </w:p>
    <w:p w:rsidR="00B43052" w:rsidRPr="00C23AEC" w:rsidRDefault="00526B1F" w:rsidP="00C23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</w:t>
      </w:r>
      <w:r w:rsidR="00B43052">
        <w:rPr>
          <w:sz w:val="28"/>
          <w:szCs w:val="28"/>
        </w:rPr>
        <w:t xml:space="preserve">ичество пожаров по причинам их возникновения </w:t>
      </w:r>
      <w:r w:rsidR="007118D1" w:rsidRPr="007118D1">
        <w:rPr>
          <w:b/>
          <w:sz w:val="28"/>
          <w:szCs w:val="28"/>
        </w:rPr>
        <w:t xml:space="preserve">снизилось </w:t>
      </w:r>
      <w:r w:rsidR="00151255">
        <w:rPr>
          <w:b/>
          <w:sz w:val="28"/>
          <w:szCs w:val="28"/>
        </w:rPr>
        <w:t xml:space="preserve"> в</w:t>
      </w:r>
      <w:r w:rsidR="007118D1" w:rsidRPr="007118D1">
        <w:rPr>
          <w:b/>
          <w:sz w:val="28"/>
          <w:szCs w:val="28"/>
        </w:rPr>
        <w:t xml:space="preserve"> </w:t>
      </w:r>
      <w:r w:rsidR="00B43052" w:rsidRPr="007118D1">
        <w:rPr>
          <w:b/>
          <w:sz w:val="28"/>
          <w:szCs w:val="28"/>
        </w:rPr>
        <w:t xml:space="preserve"> 201</w:t>
      </w:r>
      <w:r w:rsidR="001049AF">
        <w:rPr>
          <w:b/>
          <w:sz w:val="28"/>
          <w:szCs w:val="28"/>
        </w:rPr>
        <w:t>7</w:t>
      </w:r>
      <w:r w:rsidR="00151255">
        <w:rPr>
          <w:b/>
          <w:sz w:val="28"/>
          <w:szCs w:val="28"/>
        </w:rPr>
        <w:t>году</w:t>
      </w:r>
      <w:r w:rsidR="00B43052">
        <w:rPr>
          <w:sz w:val="28"/>
          <w:szCs w:val="28"/>
        </w:rPr>
        <w:t xml:space="preserve">: </w:t>
      </w:r>
    </w:p>
    <w:p w:rsidR="00C93BF7" w:rsidRDefault="00C93BF7" w:rsidP="00C93BF7">
      <w:pPr>
        <w:ind w:firstLine="540"/>
        <w:jc w:val="both"/>
        <w:rPr>
          <w:sz w:val="28"/>
          <w:szCs w:val="28"/>
        </w:rPr>
      </w:pPr>
      <w:r w:rsidRPr="00C23AEC">
        <w:rPr>
          <w:sz w:val="28"/>
          <w:szCs w:val="28"/>
        </w:rPr>
        <w:t xml:space="preserve">- «нарушение правил устройства и эксплуатации отопительных печей»: до   </w:t>
      </w:r>
      <w:r w:rsidR="00B72BD8">
        <w:rPr>
          <w:sz w:val="28"/>
          <w:szCs w:val="28"/>
        </w:rPr>
        <w:t>45</w:t>
      </w:r>
      <w:r>
        <w:rPr>
          <w:sz w:val="28"/>
          <w:szCs w:val="28"/>
        </w:rPr>
        <w:t xml:space="preserve"> случаев</w:t>
      </w:r>
      <w:r w:rsidRPr="00C23AEC">
        <w:rPr>
          <w:sz w:val="28"/>
          <w:szCs w:val="28"/>
        </w:rPr>
        <w:t xml:space="preserve"> </w:t>
      </w:r>
      <w:proofErr w:type="gramStart"/>
      <w:r w:rsidRPr="00C23AE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- </w:t>
      </w:r>
      <w:r w:rsidR="00A86D87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 w:rsidRPr="00C23AEC">
        <w:rPr>
          <w:sz w:val="28"/>
          <w:szCs w:val="28"/>
        </w:rPr>
        <w:t>% к АППГ, 201</w:t>
      </w:r>
      <w:r>
        <w:rPr>
          <w:sz w:val="28"/>
          <w:szCs w:val="28"/>
        </w:rPr>
        <w:t>6</w:t>
      </w:r>
      <w:r w:rsidRPr="00C23AEC">
        <w:rPr>
          <w:sz w:val="28"/>
          <w:szCs w:val="28"/>
        </w:rPr>
        <w:t xml:space="preserve"> </w:t>
      </w:r>
      <w:r w:rsidRPr="00B564C2">
        <w:rPr>
          <w:sz w:val="28"/>
          <w:szCs w:val="28"/>
        </w:rPr>
        <w:t xml:space="preserve">– </w:t>
      </w:r>
      <w:r w:rsidR="00526B1F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C23AEC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</w:t>
      </w:r>
      <w:r w:rsidRPr="00C23AEC">
        <w:rPr>
          <w:sz w:val="28"/>
          <w:szCs w:val="28"/>
        </w:rPr>
        <w:t xml:space="preserve">);  </w:t>
      </w:r>
    </w:p>
    <w:p w:rsidR="00CF7F78" w:rsidRDefault="00CF7F78" w:rsidP="00CF7F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НПУиЭ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оборудования»: до </w:t>
      </w:r>
      <w:r w:rsidR="00B72BD8">
        <w:rPr>
          <w:sz w:val="28"/>
          <w:szCs w:val="28"/>
        </w:rPr>
        <w:t>74</w:t>
      </w:r>
      <w:r>
        <w:rPr>
          <w:sz w:val="28"/>
          <w:szCs w:val="28"/>
        </w:rPr>
        <w:t xml:space="preserve">  случаев </w:t>
      </w:r>
      <w:r w:rsidRPr="00F540D2">
        <w:rPr>
          <w:sz w:val="28"/>
          <w:szCs w:val="28"/>
        </w:rPr>
        <w:t>(</w:t>
      </w:r>
      <w:r w:rsidR="001512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265A">
        <w:rPr>
          <w:sz w:val="28"/>
          <w:szCs w:val="28"/>
        </w:rPr>
        <w:t>2</w:t>
      </w:r>
      <w:r w:rsidR="00A86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40D2">
        <w:rPr>
          <w:sz w:val="28"/>
          <w:szCs w:val="28"/>
        </w:rPr>
        <w:t>% к</w:t>
      </w:r>
      <w:r>
        <w:rPr>
          <w:sz w:val="28"/>
          <w:szCs w:val="28"/>
        </w:rPr>
        <w:t xml:space="preserve"> АППГ, 201</w:t>
      </w:r>
      <w:r w:rsidR="00C93BF7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526B1F">
        <w:rPr>
          <w:sz w:val="28"/>
          <w:szCs w:val="28"/>
        </w:rPr>
        <w:t>8</w:t>
      </w:r>
      <w:r w:rsidR="009C240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пожаров); </w:t>
      </w:r>
    </w:p>
    <w:p w:rsidR="00C93BF7" w:rsidRDefault="00C93BF7" w:rsidP="00C93BF7">
      <w:pPr>
        <w:ind w:firstLine="540"/>
        <w:jc w:val="both"/>
        <w:rPr>
          <w:sz w:val="28"/>
          <w:szCs w:val="28"/>
        </w:rPr>
      </w:pPr>
      <w:r w:rsidRPr="00C23AEC">
        <w:rPr>
          <w:sz w:val="28"/>
          <w:szCs w:val="28"/>
        </w:rPr>
        <w:t>- «</w:t>
      </w:r>
      <w:proofErr w:type="spellStart"/>
      <w:r w:rsidRPr="00C23AEC">
        <w:rPr>
          <w:sz w:val="28"/>
          <w:szCs w:val="28"/>
        </w:rPr>
        <w:t>НПУиЭ</w:t>
      </w:r>
      <w:proofErr w:type="spellEnd"/>
      <w:r w:rsidRPr="00C23AEC">
        <w:rPr>
          <w:sz w:val="28"/>
          <w:szCs w:val="28"/>
        </w:rPr>
        <w:t xml:space="preserve"> транспортных средств»</w:t>
      </w:r>
      <w:r>
        <w:rPr>
          <w:sz w:val="28"/>
          <w:szCs w:val="28"/>
        </w:rPr>
        <w:t xml:space="preserve">: до </w:t>
      </w:r>
      <w:r w:rsidR="00B72BD8">
        <w:rPr>
          <w:sz w:val="28"/>
          <w:szCs w:val="28"/>
        </w:rPr>
        <w:t>7</w:t>
      </w:r>
      <w:r>
        <w:rPr>
          <w:sz w:val="28"/>
          <w:szCs w:val="28"/>
        </w:rPr>
        <w:t xml:space="preserve">  случа</w:t>
      </w:r>
      <w:r w:rsidR="00A86D87">
        <w:rPr>
          <w:sz w:val="28"/>
          <w:szCs w:val="28"/>
        </w:rPr>
        <w:t>ев</w:t>
      </w:r>
      <w:r>
        <w:rPr>
          <w:sz w:val="28"/>
          <w:szCs w:val="28"/>
        </w:rPr>
        <w:t xml:space="preserve">  </w:t>
      </w:r>
      <w:r w:rsidRPr="00C23AEC">
        <w:rPr>
          <w:sz w:val="28"/>
          <w:szCs w:val="28"/>
        </w:rPr>
        <w:t>(</w:t>
      </w:r>
      <w:r>
        <w:rPr>
          <w:sz w:val="28"/>
          <w:szCs w:val="28"/>
        </w:rPr>
        <w:t xml:space="preserve">- </w:t>
      </w:r>
      <w:r w:rsidR="00A86D87">
        <w:rPr>
          <w:sz w:val="28"/>
          <w:szCs w:val="28"/>
        </w:rPr>
        <w:t>14</w:t>
      </w:r>
      <w:r w:rsidRPr="00C23AEC">
        <w:rPr>
          <w:sz w:val="28"/>
          <w:szCs w:val="28"/>
        </w:rPr>
        <w:t>% к АППГ, 201</w:t>
      </w:r>
      <w:r>
        <w:rPr>
          <w:sz w:val="28"/>
          <w:szCs w:val="28"/>
        </w:rPr>
        <w:t xml:space="preserve">6 </w:t>
      </w:r>
      <w:r w:rsidRPr="00C23AEC">
        <w:rPr>
          <w:sz w:val="28"/>
          <w:szCs w:val="28"/>
        </w:rPr>
        <w:t xml:space="preserve"> - </w:t>
      </w:r>
      <w:r w:rsidR="009C2409">
        <w:rPr>
          <w:sz w:val="28"/>
          <w:szCs w:val="28"/>
        </w:rPr>
        <w:t>8</w:t>
      </w:r>
      <w:r w:rsidRPr="00C23AEC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</w:t>
      </w:r>
      <w:r w:rsidRPr="00C23AE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6265A" w:rsidRDefault="00F6265A" w:rsidP="00F62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179E1">
        <w:rPr>
          <w:sz w:val="28"/>
          <w:szCs w:val="28"/>
        </w:rPr>
        <w:t>поджоги</w:t>
      </w:r>
      <w:r>
        <w:rPr>
          <w:sz w:val="28"/>
          <w:szCs w:val="28"/>
        </w:rPr>
        <w:t xml:space="preserve">»: до </w:t>
      </w:r>
      <w:r w:rsidR="00B72BD8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  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A86D87">
        <w:rPr>
          <w:sz w:val="28"/>
          <w:szCs w:val="28"/>
        </w:rPr>
        <w:t>-12% к</w:t>
      </w:r>
      <w:r>
        <w:rPr>
          <w:sz w:val="28"/>
          <w:szCs w:val="28"/>
        </w:rPr>
        <w:t xml:space="preserve">  АППГ, 2016 – </w:t>
      </w:r>
      <w:r w:rsidR="00526B1F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</w:t>
      </w:r>
      <w:r w:rsidRPr="00C179E1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C93BF7">
        <w:rPr>
          <w:sz w:val="28"/>
          <w:szCs w:val="28"/>
        </w:rPr>
        <w:t xml:space="preserve"> </w:t>
      </w:r>
    </w:p>
    <w:p w:rsidR="00B43052" w:rsidRDefault="00B43052" w:rsidP="00B43052">
      <w:pPr>
        <w:ind w:firstLine="540"/>
        <w:jc w:val="both"/>
        <w:rPr>
          <w:sz w:val="28"/>
          <w:szCs w:val="28"/>
        </w:rPr>
      </w:pPr>
    </w:p>
    <w:p w:rsidR="009A6784" w:rsidRDefault="009A6784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37A9">
        <w:rPr>
          <w:sz w:val="28"/>
          <w:szCs w:val="28"/>
        </w:rPr>
        <w:t xml:space="preserve"> </w:t>
      </w:r>
      <w:r w:rsidR="00CF7F78">
        <w:rPr>
          <w:sz w:val="28"/>
          <w:szCs w:val="28"/>
        </w:rPr>
        <w:t>январе-</w:t>
      </w:r>
      <w:r w:rsidR="009C2409">
        <w:rPr>
          <w:sz w:val="28"/>
          <w:szCs w:val="28"/>
        </w:rPr>
        <w:t>дека</w:t>
      </w:r>
      <w:r w:rsidR="00A86D87">
        <w:rPr>
          <w:sz w:val="28"/>
          <w:szCs w:val="28"/>
        </w:rPr>
        <w:t>бре</w:t>
      </w:r>
      <w:r w:rsidR="007118D1">
        <w:rPr>
          <w:sz w:val="28"/>
          <w:szCs w:val="28"/>
        </w:rPr>
        <w:t xml:space="preserve"> </w:t>
      </w:r>
      <w:r w:rsidR="00646E8F">
        <w:rPr>
          <w:sz w:val="28"/>
          <w:szCs w:val="28"/>
        </w:rPr>
        <w:t xml:space="preserve"> </w:t>
      </w:r>
      <w:r w:rsidR="009237A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93BF7">
        <w:rPr>
          <w:sz w:val="28"/>
          <w:szCs w:val="28"/>
        </w:rPr>
        <w:t>7</w:t>
      </w:r>
      <w:r w:rsidR="00CF7F78">
        <w:rPr>
          <w:sz w:val="28"/>
          <w:szCs w:val="28"/>
        </w:rPr>
        <w:t>г</w:t>
      </w:r>
      <w:r w:rsidR="0092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9237A9">
        <w:rPr>
          <w:sz w:val="28"/>
          <w:szCs w:val="28"/>
        </w:rPr>
        <w:t xml:space="preserve">а не </w:t>
      </w:r>
      <w:r>
        <w:rPr>
          <w:sz w:val="28"/>
          <w:szCs w:val="28"/>
        </w:rPr>
        <w:t xml:space="preserve"> зарегистрировано </w:t>
      </w:r>
      <w:r w:rsidR="009237A9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с гибелью 2-х и более людей.</w:t>
      </w:r>
    </w:p>
    <w:p w:rsidR="00B43052" w:rsidRDefault="00B43052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D1">
        <w:rPr>
          <w:sz w:val="28"/>
          <w:szCs w:val="28"/>
        </w:rPr>
        <w:t>Причины пожаров</w:t>
      </w:r>
      <w:r w:rsidR="009C2409">
        <w:rPr>
          <w:sz w:val="28"/>
          <w:szCs w:val="28"/>
        </w:rPr>
        <w:t>,</w:t>
      </w:r>
      <w:r w:rsidR="007118D1">
        <w:rPr>
          <w:sz w:val="28"/>
          <w:szCs w:val="28"/>
        </w:rPr>
        <w:t xml:space="preserve"> где допущена гибель людей – </w:t>
      </w:r>
      <w:r w:rsidR="00151255">
        <w:rPr>
          <w:sz w:val="28"/>
          <w:szCs w:val="28"/>
        </w:rPr>
        <w:t xml:space="preserve">нарушение правил технической </w:t>
      </w:r>
      <w:r w:rsidR="009C2409">
        <w:rPr>
          <w:sz w:val="28"/>
          <w:szCs w:val="28"/>
        </w:rPr>
        <w:t>эксплуатации</w:t>
      </w:r>
      <w:r w:rsidR="00151255">
        <w:rPr>
          <w:sz w:val="28"/>
          <w:szCs w:val="28"/>
        </w:rPr>
        <w:t xml:space="preserve"> электрооборудования – </w:t>
      </w:r>
      <w:r w:rsidR="009C2409">
        <w:rPr>
          <w:sz w:val="28"/>
          <w:szCs w:val="28"/>
        </w:rPr>
        <w:t>2</w:t>
      </w:r>
      <w:r w:rsidR="00151255">
        <w:rPr>
          <w:sz w:val="28"/>
          <w:szCs w:val="28"/>
        </w:rPr>
        <w:t xml:space="preserve"> случая (</w:t>
      </w:r>
      <w:r w:rsidR="009C2409">
        <w:rPr>
          <w:sz w:val="28"/>
          <w:szCs w:val="28"/>
        </w:rPr>
        <w:t>67</w:t>
      </w:r>
      <w:r w:rsidR="00151255">
        <w:rPr>
          <w:sz w:val="28"/>
          <w:szCs w:val="28"/>
        </w:rPr>
        <w:t>% от пожаров с гибелью)</w:t>
      </w:r>
      <w:r w:rsidR="007118D1">
        <w:rPr>
          <w:sz w:val="28"/>
          <w:szCs w:val="28"/>
        </w:rPr>
        <w:t>;</w:t>
      </w:r>
    </w:p>
    <w:p w:rsidR="00C93BF7" w:rsidRDefault="00C93BF7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«неосторожное обращение с огнем» – 1 случа</w:t>
      </w:r>
      <w:r w:rsidR="009C2409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9C2409">
        <w:rPr>
          <w:sz w:val="28"/>
          <w:szCs w:val="28"/>
        </w:rPr>
        <w:t>33</w:t>
      </w:r>
      <w:r>
        <w:rPr>
          <w:sz w:val="28"/>
          <w:szCs w:val="28"/>
        </w:rPr>
        <w:t>% от пожаров с гибелью);</w:t>
      </w:r>
    </w:p>
    <w:p w:rsidR="00C93BF7" w:rsidRDefault="00C93BF7" w:rsidP="00B43052">
      <w:pPr>
        <w:ind w:firstLine="540"/>
        <w:jc w:val="both"/>
        <w:rPr>
          <w:sz w:val="28"/>
          <w:szCs w:val="28"/>
        </w:rPr>
      </w:pPr>
    </w:p>
    <w:p w:rsidR="009C2409" w:rsidRDefault="007118D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Причины пожаров</w:t>
      </w:r>
      <w:r w:rsidR="009C2409">
        <w:rPr>
          <w:sz w:val="28"/>
          <w:szCs w:val="28"/>
        </w:rPr>
        <w:t>,</w:t>
      </w:r>
      <w:r>
        <w:rPr>
          <w:sz w:val="28"/>
          <w:szCs w:val="28"/>
        </w:rPr>
        <w:t xml:space="preserve"> где допущен травматизм граждан</w:t>
      </w:r>
      <w:r w:rsidR="00BA713D">
        <w:rPr>
          <w:sz w:val="28"/>
          <w:szCs w:val="28"/>
        </w:rPr>
        <w:t>:</w:t>
      </w:r>
    </w:p>
    <w:p w:rsidR="00BA713D" w:rsidRDefault="007118D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неосторожное обращение с огнем </w:t>
      </w:r>
      <w:r w:rsidR="007306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2409">
        <w:rPr>
          <w:sz w:val="28"/>
          <w:szCs w:val="28"/>
        </w:rPr>
        <w:t>5</w:t>
      </w:r>
      <w:r w:rsidR="00BA713D">
        <w:rPr>
          <w:sz w:val="28"/>
          <w:szCs w:val="28"/>
        </w:rPr>
        <w:t xml:space="preserve"> случ</w:t>
      </w:r>
      <w:r w:rsidR="00C93BF7">
        <w:rPr>
          <w:sz w:val="28"/>
          <w:szCs w:val="28"/>
        </w:rPr>
        <w:t>а</w:t>
      </w:r>
      <w:r w:rsidR="009C2409">
        <w:rPr>
          <w:sz w:val="28"/>
          <w:szCs w:val="28"/>
        </w:rPr>
        <w:t>ев</w:t>
      </w:r>
      <w:r w:rsidR="00BA713D">
        <w:rPr>
          <w:sz w:val="28"/>
          <w:szCs w:val="28"/>
        </w:rPr>
        <w:t xml:space="preserve"> </w:t>
      </w:r>
      <w:r w:rsidR="00C93BF7">
        <w:rPr>
          <w:sz w:val="28"/>
          <w:szCs w:val="28"/>
        </w:rPr>
        <w:t xml:space="preserve"> </w:t>
      </w:r>
      <w:r w:rsidR="00123736">
        <w:rPr>
          <w:sz w:val="28"/>
          <w:szCs w:val="28"/>
        </w:rPr>
        <w:t>8</w:t>
      </w:r>
      <w:r w:rsidR="009C2409">
        <w:rPr>
          <w:sz w:val="28"/>
          <w:szCs w:val="28"/>
        </w:rPr>
        <w:t>4</w:t>
      </w:r>
      <w:r w:rsidR="00730678">
        <w:rPr>
          <w:sz w:val="28"/>
          <w:szCs w:val="28"/>
        </w:rPr>
        <w:t>% от пожаров с травмами</w:t>
      </w:r>
      <w:r w:rsidR="00BA713D">
        <w:rPr>
          <w:sz w:val="28"/>
          <w:szCs w:val="28"/>
        </w:rPr>
        <w:t>;</w:t>
      </w:r>
    </w:p>
    <w:p w:rsidR="00123736" w:rsidRDefault="00123736" w:rsidP="001237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где допущен травматизм граждан: – взрыв газа – 1 случай  </w:t>
      </w:r>
      <w:r w:rsidR="009C2409">
        <w:rPr>
          <w:sz w:val="28"/>
          <w:szCs w:val="28"/>
        </w:rPr>
        <w:t>16</w:t>
      </w:r>
      <w:r>
        <w:rPr>
          <w:sz w:val="28"/>
          <w:szCs w:val="28"/>
        </w:rPr>
        <w:t>% от пожаров с травмами;</w:t>
      </w:r>
    </w:p>
    <w:p w:rsidR="00C93BF7" w:rsidRDefault="00C93BF7" w:rsidP="00B43052">
      <w:pPr>
        <w:ind w:firstLine="540"/>
        <w:jc w:val="both"/>
        <w:rPr>
          <w:sz w:val="28"/>
          <w:szCs w:val="28"/>
        </w:rPr>
      </w:pPr>
    </w:p>
    <w:p w:rsidR="00C93BF7" w:rsidRDefault="00C93BF7" w:rsidP="00A8216D">
      <w:pPr>
        <w:ind w:firstLine="720"/>
        <w:jc w:val="both"/>
        <w:rPr>
          <w:color w:val="000000"/>
          <w:sz w:val="28"/>
          <w:szCs w:val="28"/>
        </w:rPr>
      </w:pPr>
    </w:p>
    <w:p w:rsidR="009C2409" w:rsidRDefault="009C2409" w:rsidP="00A8216D">
      <w:pPr>
        <w:ind w:firstLine="720"/>
        <w:jc w:val="both"/>
        <w:rPr>
          <w:color w:val="000000"/>
          <w:sz w:val="28"/>
          <w:szCs w:val="28"/>
        </w:rPr>
      </w:pPr>
    </w:p>
    <w:p w:rsidR="009C2409" w:rsidRDefault="009C2409" w:rsidP="00A8216D">
      <w:pPr>
        <w:ind w:firstLine="720"/>
        <w:jc w:val="both"/>
        <w:rPr>
          <w:color w:val="000000"/>
          <w:sz w:val="28"/>
          <w:szCs w:val="28"/>
        </w:rPr>
      </w:pPr>
    </w:p>
    <w:p w:rsidR="00A8216D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дням недели:</w:t>
      </w:r>
    </w:p>
    <w:p w:rsidR="00A8216D" w:rsidRPr="00524125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протяжении </w:t>
      </w:r>
      <w:r w:rsidR="00B564C2">
        <w:rPr>
          <w:color w:val="000000"/>
          <w:sz w:val="28"/>
          <w:szCs w:val="28"/>
        </w:rPr>
        <w:t>января-</w:t>
      </w:r>
      <w:r w:rsidR="009C2409">
        <w:rPr>
          <w:color w:val="000000"/>
          <w:sz w:val="28"/>
          <w:szCs w:val="28"/>
        </w:rPr>
        <w:t>дека</w:t>
      </w:r>
      <w:r w:rsidR="00123736">
        <w:rPr>
          <w:color w:val="000000"/>
          <w:sz w:val="28"/>
          <w:szCs w:val="28"/>
        </w:rPr>
        <w:t>бря</w:t>
      </w:r>
      <w:r w:rsidR="00B564C2">
        <w:rPr>
          <w:color w:val="000000"/>
          <w:sz w:val="28"/>
          <w:szCs w:val="28"/>
        </w:rPr>
        <w:t xml:space="preserve"> </w:t>
      </w:r>
      <w:r w:rsidRPr="00524125">
        <w:rPr>
          <w:color w:val="000000"/>
          <w:sz w:val="28"/>
          <w:szCs w:val="28"/>
        </w:rPr>
        <w:t>201</w:t>
      </w:r>
      <w:r w:rsidR="00C93BF7">
        <w:rPr>
          <w:color w:val="000000"/>
          <w:sz w:val="28"/>
          <w:szCs w:val="28"/>
        </w:rPr>
        <w:t>7</w:t>
      </w:r>
      <w:r w:rsidR="00923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524125">
        <w:rPr>
          <w:color w:val="000000"/>
          <w:sz w:val="28"/>
          <w:szCs w:val="28"/>
        </w:rPr>
        <w:t xml:space="preserve"> наибольшее количество пожаров </w:t>
      </w:r>
      <w:r>
        <w:rPr>
          <w:color w:val="000000"/>
          <w:sz w:val="28"/>
          <w:szCs w:val="28"/>
        </w:rPr>
        <w:t>происходило в</w:t>
      </w:r>
      <w:r w:rsidRPr="00524125">
        <w:rPr>
          <w:color w:val="000000"/>
          <w:sz w:val="28"/>
          <w:szCs w:val="28"/>
        </w:rPr>
        <w:t xml:space="preserve"> </w:t>
      </w:r>
      <w:r w:rsidR="00730678">
        <w:rPr>
          <w:color w:val="000000"/>
          <w:sz w:val="28"/>
          <w:szCs w:val="28"/>
        </w:rPr>
        <w:t>субботу,</w:t>
      </w:r>
      <w:r w:rsidR="00C93BF7">
        <w:rPr>
          <w:color w:val="000000"/>
          <w:sz w:val="28"/>
          <w:szCs w:val="28"/>
        </w:rPr>
        <w:t xml:space="preserve"> </w:t>
      </w:r>
      <w:r w:rsidRPr="002606D8">
        <w:rPr>
          <w:sz w:val="28"/>
          <w:szCs w:val="28"/>
        </w:rPr>
        <w:t>воскресенье</w:t>
      </w:r>
      <w:r w:rsidR="00730678">
        <w:rPr>
          <w:sz w:val="28"/>
          <w:szCs w:val="28"/>
        </w:rPr>
        <w:t xml:space="preserve">, </w:t>
      </w:r>
      <w:r w:rsidR="00C93BF7">
        <w:rPr>
          <w:sz w:val="28"/>
          <w:szCs w:val="28"/>
        </w:rPr>
        <w:t>четверг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3BF7">
        <w:rPr>
          <w:sz w:val="28"/>
          <w:szCs w:val="28"/>
        </w:rPr>
        <w:t>2</w:t>
      </w:r>
      <w:r w:rsidR="00123736">
        <w:rPr>
          <w:sz w:val="28"/>
          <w:szCs w:val="28"/>
        </w:rPr>
        <w:t>2</w:t>
      </w:r>
      <w:r w:rsidR="00730678">
        <w:rPr>
          <w:sz w:val="28"/>
          <w:szCs w:val="28"/>
        </w:rPr>
        <w:t xml:space="preserve">, </w:t>
      </w:r>
      <w:r w:rsidR="00C93BF7">
        <w:rPr>
          <w:sz w:val="28"/>
          <w:szCs w:val="28"/>
        </w:rPr>
        <w:t>2</w:t>
      </w:r>
      <w:r w:rsidR="00123736">
        <w:rPr>
          <w:sz w:val="28"/>
          <w:szCs w:val="28"/>
        </w:rPr>
        <w:t>8</w:t>
      </w:r>
      <w:r w:rsidR="00730678">
        <w:rPr>
          <w:sz w:val="28"/>
          <w:szCs w:val="28"/>
        </w:rPr>
        <w:t>,</w:t>
      </w:r>
      <w:r w:rsidR="00123736">
        <w:rPr>
          <w:sz w:val="28"/>
          <w:szCs w:val="28"/>
        </w:rPr>
        <w:t>2</w:t>
      </w:r>
      <w:r w:rsidR="00F6265A">
        <w:rPr>
          <w:sz w:val="28"/>
          <w:szCs w:val="28"/>
        </w:rPr>
        <w:t>9</w:t>
      </w:r>
      <w:r w:rsidR="001B3C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934EA7">
        <w:rPr>
          <w:color w:val="FF0000"/>
          <w:sz w:val="28"/>
          <w:szCs w:val="28"/>
        </w:rPr>
        <w:t xml:space="preserve"> </w:t>
      </w:r>
      <w:r w:rsidRPr="002606D8">
        <w:rPr>
          <w:sz w:val="28"/>
          <w:szCs w:val="28"/>
        </w:rPr>
        <w:t xml:space="preserve">наименьшее </w:t>
      </w:r>
      <w:r>
        <w:rPr>
          <w:sz w:val="28"/>
          <w:szCs w:val="28"/>
        </w:rPr>
        <w:t>– в</w:t>
      </w:r>
      <w:r w:rsidR="00730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3736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A8216D" w:rsidRDefault="00A8216D" w:rsidP="00A8216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наибольшее  количество</w:t>
      </w:r>
      <w:r w:rsidRPr="00524125">
        <w:rPr>
          <w:color w:val="000000"/>
          <w:sz w:val="28"/>
          <w:szCs w:val="28"/>
        </w:rPr>
        <w:t xml:space="preserve"> людей погибало</w:t>
      </w:r>
      <w:r w:rsidRPr="00401D6A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  <w:r w:rsidR="00BA713D">
        <w:rPr>
          <w:sz w:val="28"/>
          <w:szCs w:val="28"/>
        </w:rPr>
        <w:t xml:space="preserve">в </w:t>
      </w:r>
      <w:r w:rsidR="00F87BDB">
        <w:rPr>
          <w:sz w:val="28"/>
          <w:szCs w:val="28"/>
        </w:rPr>
        <w:t xml:space="preserve">среду, </w:t>
      </w:r>
      <w:r w:rsidR="00C93BF7">
        <w:rPr>
          <w:sz w:val="28"/>
          <w:szCs w:val="28"/>
        </w:rPr>
        <w:t>в пятницу</w:t>
      </w:r>
      <w:r w:rsidR="00F87BDB">
        <w:rPr>
          <w:sz w:val="28"/>
          <w:szCs w:val="28"/>
        </w:rPr>
        <w:t>, в субботу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 xml:space="preserve">- </w:t>
      </w:r>
      <w:r w:rsidR="00C93BF7">
        <w:rPr>
          <w:sz w:val="28"/>
          <w:szCs w:val="28"/>
        </w:rPr>
        <w:t>по 1 случаю гибели</w:t>
      </w:r>
      <w:r w:rsidR="00730678">
        <w:rPr>
          <w:sz w:val="28"/>
          <w:szCs w:val="28"/>
        </w:rPr>
        <w:t>.</w:t>
      </w:r>
      <w:r w:rsidR="001B3CC6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</w:p>
    <w:p w:rsidR="00674CED" w:rsidRDefault="00674CED" w:rsidP="00A8216D">
      <w:pPr>
        <w:jc w:val="center"/>
        <w:rPr>
          <w:b/>
          <w:sz w:val="28"/>
          <w:szCs w:val="28"/>
        </w:rPr>
      </w:pPr>
    </w:p>
    <w:p w:rsidR="00A8216D" w:rsidRPr="0003000D" w:rsidRDefault="00A8216D" w:rsidP="00A8216D">
      <w:pPr>
        <w:jc w:val="center"/>
        <w:rPr>
          <w:b/>
          <w:sz w:val="28"/>
          <w:szCs w:val="28"/>
        </w:rPr>
      </w:pPr>
      <w:r w:rsidRPr="0003000D">
        <w:rPr>
          <w:b/>
          <w:sz w:val="28"/>
          <w:szCs w:val="28"/>
        </w:rPr>
        <w:t>Распределение количества пожаров и погибших людей</w:t>
      </w:r>
    </w:p>
    <w:p w:rsidR="00A8216D" w:rsidRPr="0003000D" w:rsidRDefault="00A8216D" w:rsidP="00A8216D">
      <w:pPr>
        <w:jc w:val="center"/>
        <w:rPr>
          <w:b/>
          <w:iCs/>
        </w:rPr>
      </w:pPr>
      <w:r w:rsidRPr="0003000D">
        <w:rPr>
          <w:b/>
          <w:sz w:val="28"/>
          <w:szCs w:val="28"/>
        </w:rPr>
        <w:t xml:space="preserve"> по дням недели </w:t>
      </w:r>
      <w:r w:rsidR="001B3CC6">
        <w:rPr>
          <w:b/>
          <w:sz w:val="28"/>
          <w:szCs w:val="28"/>
        </w:rPr>
        <w:t xml:space="preserve"> </w:t>
      </w:r>
      <w:r w:rsidR="00CF7F78">
        <w:rPr>
          <w:b/>
          <w:sz w:val="28"/>
          <w:szCs w:val="28"/>
        </w:rPr>
        <w:t>января -</w:t>
      </w:r>
      <w:r w:rsidR="00F6265A">
        <w:rPr>
          <w:b/>
          <w:sz w:val="28"/>
          <w:szCs w:val="28"/>
        </w:rPr>
        <w:t xml:space="preserve"> </w:t>
      </w:r>
      <w:r w:rsidR="00123736">
        <w:rPr>
          <w:b/>
          <w:sz w:val="28"/>
          <w:szCs w:val="28"/>
        </w:rPr>
        <w:t>октября</w:t>
      </w:r>
      <w:r w:rsidR="00730678">
        <w:rPr>
          <w:b/>
          <w:sz w:val="28"/>
          <w:szCs w:val="28"/>
        </w:rPr>
        <w:t xml:space="preserve"> </w:t>
      </w:r>
      <w:r w:rsidR="00B43052">
        <w:rPr>
          <w:b/>
          <w:sz w:val="28"/>
          <w:szCs w:val="28"/>
        </w:rPr>
        <w:t xml:space="preserve"> </w:t>
      </w:r>
      <w:r w:rsidR="00646E8F">
        <w:rPr>
          <w:b/>
          <w:sz w:val="28"/>
          <w:szCs w:val="28"/>
        </w:rPr>
        <w:t xml:space="preserve"> </w:t>
      </w:r>
      <w:r w:rsidRPr="0003000D">
        <w:rPr>
          <w:b/>
          <w:iCs/>
        </w:rPr>
        <w:t>201</w:t>
      </w:r>
      <w:r w:rsidR="00C93BF7">
        <w:rPr>
          <w:b/>
          <w:iCs/>
        </w:rPr>
        <w:t>7</w:t>
      </w:r>
      <w:r w:rsidRPr="0003000D">
        <w:rPr>
          <w:b/>
          <w:iCs/>
        </w:rPr>
        <w:t>г.</w:t>
      </w:r>
    </w:p>
    <w:p w:rsidR="00A8216D" w:rsidRPr="00226A0D" w:rsidRDefault="00A8216D" w:rsidP="00A8216D">
      <w:pPr>
        <w:pStyle w:val="a7"/>
        <w:tabs>
          <w:tab w:val="left" w:pos="1005"/>
        </w:tabs>
        <w:rPr>
          <w:b w:val="0"/>
          <w:color w:val="000000"/>
          <w:szCs w:val="28"/>
        </w:rPr>
      </w:pPr>
    </w:p>
    <w:p w:rsidR="00A8216D" w:rsidRDefault="00BD6DD9" w:rsidP="00A8216D">
      <w:pPr>
        <w:jc w:val="center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81090" cy="311340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216D" w:rsidRDefault="00A8216D" w:rsidP="00A8216D">
      <w:pPr>
        <w:jc w:val="center"/>
        <w:rPr>
          <w:b/>
          <w:sz w:val="28"/>
          <w:szCs w:val="28"/>
        </w:rPr>
      </w:pPr>
    </w:p>
    <w:p w:rsidR="00B13560" w:rsidRDefault="00B13560" w:rsidP="0005021A">
      <w:pPr>
        <w:jc w:val="center"/>
        <w:rPr>
          <w:b/>
        </w:rPr>
      </w:pPr>
    </w:p>
    <w:p w:rsidR="00DF3175" w:rsidRPr="00DB6EBD" w:rsidRDefault="00DF3175" w:rsidP="00DF3175">
      <w:pPr>
        <w:jc w:val="center"/>
      </w:pPr>
      <w:r w:rsidRPr="00DB6EBD">
        <w:rPr>
          <w:b/>
          <w:sz w:val="28"/>
          <w:szCs w:val="28"/>
        </w:rPr>
        <w:t>Распределение числа погибших по времени суток</w:t>
      </w:r>
      <w:r>
        <w:rPr>
          <w:b/>
          <w:sz w:val="28"/>
          <w:szCs w:val="28"/>
        </w:rPr>
        <w:t xml:space="preserve"> </w:t>
      </w:r>
      <w:r w:rsidR="006019C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354E8">
        <w:rPr>
          <w:b/>
          <w:iCs/>
        </w:rPr>
        <w:t>201</w:t>
      </w:r>
      <w:r w:rsidR="00C93BF7">
        <w:rPr>
          <w:b/>
          <w:iCs/>
        </w:rPr>
        <w:t>7</w:t>
      </w:r>
      <w:r w:rsidRPr="003354E8">
        <w:rPr>
          <w:b/>
          <w:iCs/>
        </w:rPr>
        <w:t>г.</w:t>
      </w:r>
      <w:r>
        <w:rPr>
          <w:iCs/>
        </w:rPr>
        <w:t xml:space="preserve">  </w:t>
      </w:r>
      <w:r>
        <w:rPr>
          <w:noProof/>
        </w:rPr>
        <w:drawing>
          <wp:inline distT="0" distB="0" distL="0" distR="0">
            <wp:extent cx="6285053" cy="3171463"/>
            <wp:effectExtent l="19050" t="0" r="20497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F3175" w:rsidRPr="008D104C" w:rsidRDefault="00DF3175" w:rsidP="00DF3175">
      <w:pPr>
        <w:ind w:firstLine="709"/>
        <w:jc w:val="both"/>
        <w:rPr>
          <w:color w:val="FF0000"/>
          <w:sz w:val="10"/>
          <w:szCs w:val="10"/>
          <w:highlight w:val="yellow"/>
        </w:rPr>
      </w:pP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7552A2">
        <w:rPr>
          <w:color w:val="000000"/>
          <w:sz w:val="28"/>
          <w:szCs w:val="28"/>
        </w:rPr>
        <w:t>январ</w:t>
      </w:r>
      <w:r>
        <w:rPr>
          <w:color w:val="000000"/>
          <w:sz w:val="28"/>
          <w:szCs w:val="28"/>
        </w:rPr>
        <w:t>ь-</w:t>
      </w:r>
      <w:r w:rsidR="006019CD">
        <w:rPr>
          <w:color w:val="000000"/>
          <w:sz w:val="28"/>
          <w:szCs w:val="28"/>
        </w:rPr>
        <w:t>декабрь</w:t>
      </w:r>
      <w:r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 xml:space="preserve"> 201</w:t>
      </w:r>
      <w:r w:rsidR="00C93BF7">
        <w:rPr>
          <w:color w:val="000000"/>
          <w:sz w:val="28"/>
          <w:szCs w:val="28"/>
        </w:rPr>
        <w:t>7</w:t>
      </w:r>
      <w:r w:rsidRPr="007552A2">
        <w:rPr>
          <w:color w:val="000000"/>
          <w:sz w:val="28"/>
          <w:szCs w:val="28"/>
        </w:rPr>
        <w:t xml:space="preserve">г. из </w:t>
      </w:r>
      <w:r w:rsidR="006019C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человек, погибш</w:t>
      </w:r>
      <w:r>
        <w:rPr>
          <w:color w:val="000000"/>
          <w:sz w:val="28"/>
          <w:szCs w:val="28"/>
        </w:rPr>
        <w:t>их</w:t>
      </w:r>
      <w:r w:rsidRPr="007552A2">
        <w:rPr>
          <w:color w:val="000000"/>
          <w:sz w:val="28"/>
          <w:szCs w:val="28"/>
        </w:rPr>
        <w:t xml:space="preserve"> при пожарах, </w:t>
      </w:r>
      <w:r w:rsidR="00C93B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женщин</w:t>
      </w:r>
      <w:r w:rsidR="00C93BF7">
        <w:rPr>
          <w:color w:val="000000"/>
          <w:sz w:val="28"/>
          <w:szCs w:val="28"/>
        </w:rPr>
        <w:t xml:space="preserve">а, </w:t>
      </w:r>
      <w:r w:rsidR="006019CD">
        <w:rPr>
          <w:color w:val="000000"/>
          <w:sz w:val="28"/>
          <w:szCs w:val="28"/>
        </w:rPr>
        <w:t>2-е мужчин</w:t>
      </w:r>
      <w:r w:rsidRPr="0075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 данный период</w:t>
      </w:r>
      <w:r w:rsidRPr="007552A2">
        <w:rPr>
          <w:color w:val="000000"/>
          <w:sz w:val="28"/>
          <w:szCs w:val="28"/>
        </w:rPr>
        <w:t xml:space="preserve"> при пожарах </w:t>
      </w:r>
      <w:r w:rsidR="00244272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гиб</w:t>
      </w:r>
      <w:r w:rsidR="00244272">
        <w:rPr>
          <w:color w:val="000000"/>
          <w:sz w:val="28"/>
          <w:szCs w:val="28"/>
        </w:rPr>
        <w:t>е</w:t>
      </w:r>
      <w:r w:rsidRPr="007552A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детей не происходило</w:t>
      </w:r>
      <w:r w:rsidRPr="007552A2">
        <w:rPr>
          <w:color w:val="000000"/>
          <w:sz w:val="28"/>
          <w:szCs w:val="28"/>
        </w:rPr>
        <w:t xml:space="preserve">. </w:t>
      </w: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3175" w:rsidRDefault="00DF3175" w:rsidP="00DF31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DF3175" w:rsidRPr="00C50F2C" w:rsidRDefault="00DF3175" w:rsidP="00DF3175">
      <w:pPr>
        <w:ind w:firstLine="709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DF3175" w:rsidRDefault="00DF3175" w:rsidP="00DF3175">
      <w:pPr>
        <w:ind w:firstLine="540"/>
        <w:jc w:val="both"/>
        <w:rPr>
          <w:sz w:val="28"/>
          <w:szCs w:val="28"/>
        </w:rPr>
      </w:pPr>
    </w:p>
    <w:p w:rsidR="00DF3175" w:rsidRDefault="00DF3175" w:rsidP="00DF3175">
      <w:pPr>
        <w:jc w:val="both"/>
        <w:rPr>
          <w:iCs/>
        </w:rPr>
      </w:pPr>
      <w:r w:rsidRPr="001A6D99">
        <w:rPr>
          <w:b/>
          <w:sz w:val="28"/>
          <w:szCs w:val="28"/>
        </w:rPr>
        <w:t>Распределение гибели людей по социальному положению</w:t>
      </w:r>
      <w:r>
        <w:rPr>
          <w:b/>
          <w:sz w:val="28"/>
          <w:szCs w:val="28"/>
        </w:rPr>
        <w:t xml:space="preserve"> в </w:t>
      </w:r>
      <w:r w:rsidR="00471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A0FA8">
        <w:rPr>
          <w:b/>
          <w:iCs/>
        </w:rPr>
        <w:t>201</w:t>
      </w:r>
      <w:r w:rsidR="00C93BF7">
        <w:rPr>
          <w:b/>
          <w:iCs/>
        </w:rPr>
        <w:t>7</w:t>
      </w:r>
      <w:r w:rsidRPr="001A0FA8">
        <w:rPr>
          <w:b/>
          <w:iCs/>
        </w:rPr>
        <w:t>г.</w:t>
      </w: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20"/>
        </w:rPr>
        <w:drawing>
          <wp:inline distT="0" distB="0" distL="0" distR="0">
            <wp:extent cx="6377940" cy="3345180"/>
            <wp:effectExtent l="19050" t="0" r="22860" b="762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DF3175" w:rsidRDefault="00DF3175" w:rsidP="00DF3175">
      <w:pPr>
        <w:jc w:val="center"/>
        <w:rPr>
          <w:b/>
          <w:iCs/>
        </w:rPr>
      </w:pPr>
      <w:r w:rsidRPr="00A84854">
        <w:rPr>
          <w:b/>
          <w:sz w:val="28"/>
          <w:szCs w:val="28"/>
        </w:rPr>
        <w:t>Распределение погибших при пожарах людей по возрасту</w:t>
      </w:r>
      <w:r>
        <w:rPr>
          <w:b/>
          <w:sz w:val="28"/>
          <w:szCs w:val="28"/>
        </w:rPr>
        <w:t xml:space="preserve"> в </w:t>
      </w:r>
      <w:r w:rsidR="00483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323C">
        <w:rPr>
          <w:b/>
          <w:iCs/>
        </w:rPr>
        <w:t>201</w:t>
      </w:r>
      <w:r w:rsidR="00A36D8F">
        <w:rPr>
          <w:b/>
          <w:iCs/>
        </w:rPr>
        <w:t>7</w:t>
      </w:r>
      <w:r w:rsidRPr="00C1323C">
        <w:rPr>
          <w:b/>
          <w:iCs/>
        </w:rPr>
        <w:t>г.</w:t>
      </w:r>
    </w:p>
    <w:p w:rsidR="00DF3175" w:rsidRPr="00C1323C" w:rsidRDefault="00DF3175" w:rsidP="00DF3175">
      <w:pPr>
        <w:jc w:val="center"/>
        <w:rPr>
          <w:b/>
          <w:iCs/>
          <w:color w:val="FF0000"/>
          <w:sz w:val="20"/>
        </w:rPr>
      </w:pPr>
    </w:p>
    <w:p w:rsidR="00DF3175" w:rsidRDefault="00DF3175" w:rsidP="00DF3175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60745" cy="2893695"/>
            <wp:effectExtent l="19050" t="0" r="20955" b="1905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401D91">
        <w:rPr>
          <w:color w:val="FF0000"/>
          <w:sz w:val="28"/>
          <w:szCs w:val="28"/>
        </w:rPr>
        <w:t xml:space="preserve">    </w:t>
      </w:r>
      <w:r w:rsidRPr="006A22DA">
        <w:rPr>
          <w:sz w:val="28"/>
          <w:szCs w:val="28"/>
        </w:rPr>
        <w:t xml:space="preserve">    </w:t>
      </w: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6019CD">
      <w:pPr>
        <w:pStyle w:val="a7"/>
        <w:tabs>
          <w:tab w:val="left" w:pos="1005"/>
        </w:tabs>
        <w:jc w:val="left"/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 w:rsidRPr="001107C5">
        <w:rPr>
          <w:szCs w:val="28"/>
        </w:rPr>
        <w:lastRenderedPageBreak/>
        <w:t>Причины гибели людей при пожарах</w:t>
      </w:r>
      <w:r>
        <w:rPr>
          <w:szCs w:val="28"/>
        </w:rPr>
        <w:t xml:space="preserve"> в  </w:t>
      </w:r>
      <w:r w:rsidRPr="000460C1">
        <w:rPr>
          <w:iCs w:val="0"/>
          <w:spacing w:val="0"/>
          <w:sz w:val="24"/>
          <w:szCs w:val="24"/>
        </w:rPr>
        <w:t>201</w:t>
      </w:r>
      <w:r w:rsidR="00A36D8F">
        <w:rPr>
          <w:iCs w:val="0"/>
          <w:spacing w:val="0"/>
          <w:sz w:val="24"/>
          <w:szCs w:val="24"/>
        </w:rPr>
        <w:t>7</w:t>
      </w:r>
      <w:r>
        <w:rPr>
          <w:iCs w:val="0"/>
          <w:spacing w:val="0"/>
          <w:sz w:val="24"/>
          <w:szCs w:val="24"/>
        </w:rPr>
        <w:t>году</w:t>
      </w:r>
      <w:r w:rsidRPr="0056337B">
        <w:rPr>
          <w:color w:val="FF0000"/>
          <w:szCs w:val="28"/>
        </w:rPr>
        <w:t xml:space="preserve"> </w:t>
      </w: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60745" cy="3588385"/>
            <wp:effectExtent l="19050" t="0" r="20955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19CD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  <w:proofErr w:type="gramStart"/>
      <w:r>
        <w:rPr>
          <w:color w:val="FF0000"/>
          <w:szCs w:val="28"/>
        </w:rPr>
        <w:t>Условия</w:t>
      </w:r>
      <w:proofErr w:type="gramEnd"/>
      <w:r>
        <w:rPr>
          <w:color w:val="FF0000"/>
          <w:szCs w:val="28"/>
        </w:rPr>
        <w:t xml:space="preserve"> способствовавшие гибели граждан</w:t>
      </w:r>
    </w:p>
    <w:p w:rsidR="006019CD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18"/>
          <w:szCs w:val="18"/>
        </w:rPr>
        <w:drawing>
          <wp:inline distT="0" distB="0" distL="0" distR="0">
            <wp:extent cx="6528435" cy="3241040"/>
            <wp:effectExtent l="19050" t="0" r="24765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19CD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9CD" w:rsidRDefault="006019CD" w:rsidP="00DF3175">
      <w:pPr>
        <w:jc w:val="both"/>
        <w:rPr>
          <w:sz w:val="28"/>
          <w:szCs w:val="28"/>
        </w:rPr>
      </w:pPr>
    </w:p>
    <w:p w:rsidR="006019CD" w:rsidRDefault="006019CD" w:rsidP="00DF3175">
      <w:pPr>
        <w:jc w:val="both"/>
        <w:rPr>
          <w:sz w:val="28"/>
          <w:szCs w:val="28"/>
        </w:rPr>
      </w:pPr>
    </w:p>
    <w:p w:rsidR="006019CD" w:rsidRDefault="006019CD" w:rsidP="00DF3175">
      <w:pPr>
        <w:jc w:val="both"/>
        <w:rPr>
          <w:sz w:val="28"/>
          <w:szCs w:val="28"/>
        </w:rPr>
      </w:pP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201</w:t>
      </w:r>
      <w:r w:rsidR="00A36D8F">
        <w:rPr>
          <w:sz w:val="28"/>
          <w:szCs w:val="28"/>
        </w:rPr>
        <w:t>7</w:t>
      </w:r>
      <w:r w:rsidR="00174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отмечается рост </w:t>
      </w:r>
      <w:r w:rsidRPr="00E554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числа погибших при пожарах людей  в возрасте (от 46 -6</w:t>
      </w:r>
      <w:r w:rsidR="00174D08">
        <w:rPr>
          <w:sz w:val="28"/>
          <w:szCs w:val="28"/>
        </w:rPr>
        <w:t>8 лет</w:t>
      </w:r>
      <w:r>
        <w:rPr>
          <w:sz w:val="28"/>
          <w:szCs w:val="28"/>
        </w:rPr>
        <w:t>)   При этом условием, способствующим гибели при пожаре,  в 201</w:t>
      </w:r>
      <w:r w:rsidR="00A36D8F">
        <w:rPr>
          <w:sz w:val="28"/>
          <w:szCs w:val="28"/>
        </w:rPr>
        <w:t>7</w:t>
      </w:r>
      <w:r>
        <w:rPr>
          <w:sz w:val="28"/>
          <w:szCs w:val="28"/>
        </w:rPr>
        <w:t xml:space="preserve">  году </w:t>
      </w:r>
      <w:r w:rsidR="00174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явилось </w:t>
      </w:r>
      <w:r w:rsidR="00A36D8F">
        <w:rPr>
          <w:sz w:val="28"/>
          <w:szCs w:val="28"/>
        </w:rPr>
        <w:t>нахождение людей в состоянии сна</w:t>
      </w:r>
      <w:r w:rsidR="006019CD">
        <w:rPr>
          <w:sz w:val="28"/>
          <w:szCs w:val="28"/>
        </w:rPr>
        <w:t xml:space="preserve">, алкогольного опьянения, </w:t>
      </w:r>
      <w:r w:rsidR="00174D08">
        <w:rPr>
          <w:sz w:val="28"/>
          <w:szCs w:val="28"/>
        </w:rPr>
        <w:t>их преклонный возраст</w:t>
      </w:r>
      <w:r>
        <w:rPr>
          <w:sz w:val="28"/>
          <w:szCs w:val="28"/>
        </w:rPr>
        <w:t>.</w:t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021A" w:rsidRP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lastRenderedPageBreak/>
        <w:t xml:space="preserve">Количество погибших </w:t>
      </w:r>
      <w:r w:rsidR="007B3272"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</w:t>
      </w:r>
      <w:r w:rsidR="002F4D3C">
        <w:rPr>
          <w:iCs w:val="0"/>
          <w:spacing w:val="0"/>
          <w:sz w:val="24"/>
          <w:szCs w:val="24"/>
        </w:rPr>
        <w:t>январе-</w:t>
      </w:r>
      <w:r w:rsidR="007B3272">
        <w:rPr>
          <w:iCs w:val="0"/>
          <w:spacing w:val="0"/>
          <w:sz w:val="24"/>
          <w:szCs w:val="24"/>
        </w:rPr>
        <w:t>дека</w:t>
      </w:r>
      <w:r w:rsidR="00F33E37">
        <w:rPr>
          <w:iCs w:val="0"/>
          <w:spacing w:val="0"/>
          <w:sz w:val="24"/>
          <w:szCs w:val="24"/>
        </w:rPr>
        <w:t>бре</w:t>
      </w:r>
      <w:r w:rsidR="006B469D">
        <w:rPr>
          <w:iCs w:val="0"/>
          <w:spacing w:val="0"/>
          <w:sz w:val="24"/>
          <w:szCs w:val="24"/>
        </w:rPr>
        <w:t xml:space="preserve">  </w:t>
      </w:r>
      <w:r w:rsidRPr="0005021A">
        <w:rPr>
          <w:iCs w:val="0"/>
          <w:spacing w:val="0"/>
          <w:sz w:val="24"/>
          <w:szCs w:val="24"/>
        </w:rPr>
        <w:t>201</w:t>
      </w:r>
      <w:r w:rsidR="00A36D8F">
        <w:rPr>
          <w:iCs w:val="0"/>
          <w:spacing w:val="0"/>
          <w:sz w:val="24"/>
          <w:szCs w:val="24"/>
        </w:rPr>
        <w:t>7</w:t>
      </w:r>
    </w:p>
    <w:p w:rsid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 w:rsidR="004E5B9E">
        <w:rPr>
          <w:iCs w:val="0"/>
          <w:spacing w:val="0"/>
          <w:sz w:val="24"/>
          <w:szCs w:val="24"/>
        </w:rPr>
        <w:t xml:space="preserve">района </w:t>
      </w:r>
    </w:p>
    <w:p w:rsidR="00F6796F" w:rsidRPr="0005021A" w:rsidRDefault="00F6796F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05021A" w:rsidRDefault="00BD6DD9" w:rsidP="00A8216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203950" cy="3380105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8A6551" w:rsidRPr="00D03DA6" w:rsidRDefault="00D03DA6" w:rsidP="009214DB">
      <w:pPr>
        <w:pStyle w:val="a7"/>
        <w:tabs>
          <w:tab w:val="left" w:pos="1005"/>
        </w:tabs>
        <w:rPr>
          <w:b w:val="0"/>
          <w:iCs w:val="0"/>
          <w:spacing w:val="0"/>
          <w:szCs w:val="28"/>
        </w:rPr>
      </w:pPr>
      <w:r w:rsidRPr="00D03DA6">
        <w:rPr>
          <w:b w:val="0"/>
          <w:iCs w:val="0"/>
          <w:spacing w:val="0"/>
          <w:szCs w:val="28"/>
        </w:rPr>
        <w:t xml:space="preserve">Рост числа погибших на пожаре граждан в </w:t>
      </w:r>
      <w:proofErr w:type="spellStart"/>
      <w:r w:rsidRPr="00D03DA6">
        <w:rPr>
          <w:b w:val="0"/>
          <w:iCs w:val="0"/>
          <w:spacing w:val="0"/>
          <w:szCs w:val="28"/>
        </w:rPr>
        <w:t>Томинском</w:t>
      </w:r>
      <w:proofErr w:type="spellEnd"/>
      <w:r w:rsidR="00926623">
        <w:rPr>
          <w:b w:val="0"/>
          <w:iCs w:val="0"/>
          <w:spacing w:val="0"/>
          <w:szCs w:val="28"/>
        </w:rPr>
        <w:t>, Вознесенском</w:t>
      </w:r>
      <w:r w:rsidRPr="00D03DA6">
        <w:rPr>
          <w:b w:val="0"/>
          <w:iCs w:val="0"/>
          <w:spacing w:val="0"/>
          <w:szCs w:val="28"/>
        </w:rPr>
        <w:t xml:space="preserve"> сельск</w:t>
      </w:r>
      <w:r w:rsidR="00926623">
        <w:rPr>
          <w:b w:val="0"/>
          <w:iCs w:val="0"/>
          <w:spacing w:val="0"/>
          <w:szCs w:val="28"/>
        </w:rPr>
        <w:t>их</w:t>
      </w:r>
      <w:r w:rsidRPr="00D03DA6">
        <w:rPr>
          <w:b w:val="0"/>
          <w:iCs w:val="0"/>
          <w:spacing w:val="0"/>
          <w:szCs w:val="28"/>
        </w:rPr>
        <w:t xml:space="preserve"> поселени</w:t>
      </w:r>
      <w:r w:rsidR="00926623">
        <w:rPr>
          <w:b w:val="0"/>
          <w:iCs w:val="0"/>
          <w:spacing w:val="0"/>
          <w:szCs w:val="28"/>
        </w:rPr>
        <w:t>ях</w:t>
      </w:r>
    </w:p>
    <w:p w:rsidR="008A6551" w:rsidRPr="00D03DA6" w:rsidRDefault="008A6551" w:rsidP="009214DB">
      <w:pPr>
        <w:pStyle w:val="a7"/>
        <w:tabs>
          <w:tab w:val="left" w:pos="1005"/>
        </w:tabs>
        <w:rPr>
          <w:iCs w:val="0"/>
          <w:spacing w:val="0"/>
          <w:szCs w:val="28"/>
        </w:rPr>
      </w:pPr>
    </w:p>
    <w:p w:rsidR="009214DB" w:rsidRPr="009214DB" w:rsidRDefault="009214DB" w:rsidP="009214DB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9214DB">
        <w:rPr>
          <w:iCs w:val="0"/>
          <w:spacing w:val="0"/>
          <w:sz w:val="24"/>
          <w:szCs w:val="24"/>
        </w:rPr>
        <w:t xml:space="preserve">Количество травмированных людей в </w:t>
      </w:r>
      <w:r w:rsidR="006B469D">
        <w:rPr>
          <w:iCs w:val="0"/>
          <w:spacing w:val="0"/>
          <w:sz w:val="24"/>
          <w:szCs w:val="24"/>
        </w:rPr>
        <w:t xml:space="preserve"> </w:t>
      </w:r>
      <w:r w:rsidR="002F4D3C">
        <w:rPr>
          <w:iCs w:val="0"/>
          <w:spacing w:val="0"/>
          <w:sz w:val="24"/>
          <w:szCs w:val="24"/>
        </w:rPr>
        <w:t>январе-</w:t>
      </w:r>
      <w:r w:rsidR="00123736">
        <w:rPr>
          <w:iCs w:val="0"/>
          <w:spacing w:val="0"/>
          <w:sz w:val="24"/>
          <w:szCs w:val="24"/>
        </w:rPr>
        <w:t xml:space="preserve"> </w:t>
      </w:r>
      <w:r w:rsidR="00926623">
        <w:rPr>
          <w:iCs w:val="0"/>
          <w:spacing w:val="0"/>
          <w:sz w:val="24"/>
          <w:szCs w:val="24"/>
        </w:rPr>
        <w:t>дека</w:t>
      </w:r>
      <w:r w:rsidR="00123736">
        <w:rPr>
          <w:iCs w:val="0"/>
          <w:spacing w:val="0"/>
          <w:sz w:val="24"/>
          <w:szCs w:val="24"/>
        </w:rPr>
        <w:t>бре</w:t>
      </w:r>
      <w:r w:rsidR="009D4237">
        <w:rPr>
          <w:iCs w:val="0"/>
          <w:spacing w:val="0"/>
          <w:sz w:val="24"/>
          <w:szCs w:val="24"/>
        </w:rPr>
        <w:t xml:space="preserve">  </w:t>
      </w:r>
      <w:r w:rsidR="006B469D">
        <w:rPr>
          <w:iCs w:val="0"/>
          <w:spacing w:val="0"/>
          <w:sz w:val="24"/>
          <w:szCs w:val="24"/>
        </w:rPr>
        <w:t xml:space="preserve"> </w:t>
      </w:r>
      <w:r w:rsidRPr="009214DB">
        <w:rPr>
          <w:iCs w:val="0"/>
          <w:spacing w:val="0"/>
          <w:sz w:val="24"/>
          <w:szCs w:val="24"/>
        </w:rPr>
        <w:t>201</w:t>
      </w:r>
      <w:r w:rsidR="00A36D8F">
        <w:rPr>
          <w:iCs w:val="0"/>
          <w:spacing w:val="0"/>
          <w:sz w:val="24"/>
          <w:szCs w:val="24"/>
        </w:rPr>
        <w:t>7</w:t>
      </w:r>
    </w:p>
    <w:p w:rsidR="009214DB" w:rsidRDefault="009214DB" w:rsidP="009214DB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9214DB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 w:rsidR="008A6551">
        <w:rPr>
          <w:iCs w:val="0"/>
          <w:spacing w:val="0"/>
          <w:sz w:val="24"/>
          <w:szCs w:val="24"/>
        </w:rPr>
        <w:t>района</w:t>
      </w:r>
    </w:p>
    <w:p w:rsidR="008A6551" w:rsidRPr="00B130B3" w:rsidRDefault="00BD6DD9" w:rsidP="009214DB">
      <w:pPr>
        <w:pStyle w:val="a7"/>
        <w:tabs>
          <w:tab w:val="left" w:pos="1005"/>
        </w:tabs>
        <w:rPr>
          <w:iCs w:val="0"/>
          <w:spacing w:val="0"/>
          <w:sz w:val="20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203950" cy="338010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021A" w:rsidRDefault="0005021A" w:rsidP="00F6796F">
      <w:pPr>
        <w:jc w:val="both"/>
        <w:rPr>
          <w:b/>
          <w:sz w:val="28"/>
          <w:szCs w:val="28"/>
        </w:rPr>
      </w:pPr>
    </w:p>
    <w:p w:rsidR="00D03DA6" w:rsidRPr="00D03DA6" w:rsidRDefault="00D03DA6" w:rsidP="00F6796F">
      <w:pPr>
        <w:jc w:val="both"/>
        <w:rPr>
          <w:sz w:val="28"/>
          <w:szCs w:val="28"/>
        </w:rPr>
      </w:pPr>
      <w:r w:rsidRPr="00D03DA6">
        <w:rPr>
          <w:sz w:val="28"/>
          <w:szCs w:val="28"/>
        </w:rPr>
        <w:t>Рост числа травмированных на пожаре граждан в Есаульском</w:t>
      </w:r>
      <w:r w:rsidR="00483876">
        <w:rPr>
          <w:sz w:val="28"/>
          <w:szCs w:val="28"/>
        </w:rPr>
        <w:t>,</w:t>
      </w:r>
      <w:r w:rsidR="00F33E37">
        <w:rPr>
          <w:sz w:val="28"/>
          <w:szCs w:val="28"/>
        </w:rPr>
        <w:t xml:space="preserve"> </w:t>
      </w:r>
      <w:r w:rsidR="00483876">
        <w:rPr>
          <w:sz w:val="28"/>
          <w:szCs w:val="28"/>
        </w:rPr>
        <w:t>Солнечно</w:t>
      </w:r>
      <w:r w:rsidR="00926623">
        <w:rPr>
          <w:sz w:val="28"/>
          <w:szCs w:val="28"/>
        </w:rPr>
        <w:t>м</w:t>
      </w:r>
      <w:r w:rsidR="00483876">
        <w:rPr>
          <w:sz w:val="28"/>
          <w:szCs w:val="28"/>
        </w:rPr>
        <w:t>, Краснопольском</w:t>
      </w:r>
      <w:r w:rsidR="00926623">
        <w:rPr>
          <w:sz w:val="28"/>
          <w:szCs w:val="28"/>
        </w:rPr>
        <w:t xml:space="preserve">, </w:t>
      </w:r>
      <w:proofErr w:type="spellStart"/>
      <w:r w:rsidR="00926623">
        <w:rPr>
          <w:sz w:val="28"/>
          <w:szCs w:val="28"/>
        </w:rPr>
        <w:t>Саргазинском</w:t>
      </w:r>
      <w:proofErr w:type="spellEnd"/>
      <w:r w:rsidRPr="00D03DA6">
        <w:rPr>
          <w:sz w:val="28"/>
          <w:szCs w:val="28"/>
        </w:rPr>
        <w:t xml:space="preserve"> сельск</w:t>
      </w:r>
      <w:r w:rsidR="00483876">
        <w:rPr>
          <w:sz w:val="28"/>
          <w:szCs w:val="28"/>
        </w:rPr>
        <w:t>их</w:t>
      </w:r>
      <w:r w:rsidRPr="00D03DA6">
        <w:rPr>
          <w:sz w:val="28"/>
          <w:szCs w:val="28"/>
        </w:rPr>
        <w:t xml:space="preserve"> поселени</w:t>
      </w:r>
      <w:r w:rsidR="00483876">
        <w:rPr>
          <w:sz w:val="28"/>
          <w:szCs w:val="28"/>
        </w:rPr>
        <w:t>ях</w:t>
      </w:r>
    </w:p>
    <w:p w:rsidR="008A6551" w:rsidRDefault="008A6551" w:rsidP="008A6551">
      <w:pPr>
        <w:jc w:val="both"/>
      </w:pPr>
    </w:p>
    <w:p w:rsidR="00A36D8F" w:rsidRDefault="008A6551" w:rsidP="00A36D8F">
      <w:pPr>
        <w:jc w:val="both"/>
        <w:rPr>
          <w:b/>
        </w:rPr>
      </w:pPr>
      <w:r w:rsidRPr="003F7BC0">
        <w:lastRenderedPageBreak/>
        <w:t xml:space="preserve">   </w:t>
      </w:r>
      <w:r w:rsidR="00A36D8F" w:rsidRPr="003F7BC0">
        <w:rPr>
          <w:b/>
        </w:rPr>
        <w:t>Распределение пожаров по   сельским  поселениям</w:t>
      </w:r>
      <w:r w:rsidR="00A36D8F">
        <w:rPr>
          <w:b/>
        </w:rPr>
        <w:t xml:space="preserve"> на </w:t>
      </w:r>
      <w:r w:rsidR="00533773">
        <w:rPr>
          <w:b/>
        </w:rPr>
        <w:t>06</w:t>
      </w:r>
      <w:r w:rsidR="00A36D8F">
        <w:rPr>
          <w:b/>
        </w:rPr>
        <w:t>.</w:t>
      </w:r>
      <w:r w:rsidR="00533773">
        <w:rPr>
          <w:b/>
        </w:rPr>
        <w:t>12</w:t>
      </w:r>
      <w:r w:rsidR="00A36D8F">
        <w:rPr>
          <w:b/>
        </w:rPr>
        <w:t>.2017</w:t>
      </w:r>
      <w:r w:rsidR="00A36D8F" w:rsidRPr="003F7BC0">
        <w:rPr>
          <w:b/>
        </w:rPr>
        <w:t>.</w:t>
      </w:r>
    </w:p>
    <w:p w:rsidR="00A36D8F" w:rsidRPr="003F7BC0" w:rsidRDefault="00A36D8F" w:rsidP="00A36D8F">
      <w:pPr>
        <w:jc w:val="both"/>
        <w:rPr>
          <w:color w:val="FF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453"/>
        <w:gridCol w:w="1091"/>
        <w:gridCol w:w="709"/>
        <w:gridCol w:w="992"/>
        <w:gridCol w:w="851"/>
        <w:gridCol w:w="1134"/>
        <w:gridCol w:w="1134"/>
        <w:gridCol w:w="709"/>
        <w:gridCol w:w="850"/>
      </w:tblGrid>
      <w:tr w:rsidR="00EB0050" w:rsidRPr="003F7BC0" w:rsidTr="00EB0050">
        <w:trPr>
          <w:cantSplit/>
          <w:trHeight w:val="288"/>
        </w:trPr>
        <w:tc>
          <w:tcPr>
            <w:tcW w:w="533" w:type="dxa"/>
            <w:vMerge w:val="restart"/>
          </w:tcPr>
          <w:p w:rsidR="00EB0050" w:rsidRPr="003F7BC0" w:rsidRDefault="00EB0050" w:rsidP="006C3F8E">
            <w:pPr>
              <w:jc w:val="both"/>
            </w:pPr>
            <w:r w:rsidRPr="003F7BC0">
              <w:t>№</w:t>
            </w:r>
          </w:p>
          <w:p w:rsidR="00EB0050" w:rsidRPr="003F7BC0" w:rsidRDefault="00EB0050" w:rsidP="006C3F8E">
            <w:pPr>
              <w:jc w:val="both"/>
            </w:pPr>
            <w:proofErr w:type="spellStart"/>
            <w:r w:rsidRPr="003F7BC0">
              <w:t>п</w:t>
            </w:r>
            <w:proofErr w:type="gramStart"/>
            <w:r w:rsidRPr="003F7BC0">
              <w:t>.п</w:t>
            </w:r>
            <w:proofErr w:type="spellEnd"/>
            <w:proofErr w:type="gramEnd"/>
          </w:p>
        </w:tc>
        <w:tc>
          <w:tcPr>
            <w:tcW w:w="2453" w:type="dxa"/>
            <w:vMerge w:val="restart"/>
          </w:tcPr>
          <w:p w:rsidR="00EB0050" w:rsidRPr="003F7BC0" w:rsidRDefault="00EB0050" w:rsidP="006C3F8E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3F7BC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777" w:type="dxa"/>
            <w:gridSpan w:val="5"/>
          </w:tcPr>
          <w:p w:rsidR="00EB0050" w:rsidRPr="003F7BC0" w:rsidRDefault="00EB0050" w:rsidP="006C3F8E">
            <w:pPr>
              <w:jc w:val="center"/>
            </w:pPr>
            <w:r w:rsidRPr="003F7BC0">
              <w:t>201</w:t>
            </w:r>
            <w:r>
              <w:t>7</w:t>
            </w:r>
            <w:r w:rsidRPr="003F7BC0">
              <w:t xml:space="preserve"> г.</w:t>
            </w:r>
          </w:p>
        </w:tc>
        <w:tc>
          <w:tcPr>
            <w:tcW w:w="2693" w:type="dxa"/>
            <w:gridSpan w:val="3"/>
          </w:tcPr>
          <w:p w:rsidR="00EB0050" w:rsidRPr="003F7BC0" w:rsidRDefault="00EB0050" w:rsidP="006C3F8E">
            <w:pPr>
              <w:jc w:val="center"/>
            </w:pPr>
            <w:r>
              <w:t>2016</w:t>
            </w:r>
          </w:p>
        </w:tc>
      </w:tr>
      <w:tr w:rsidR="00EB0050" w:rsidRPr="003F7BC0" w:rsidTr="00EB0050">
        <w:trPr>
          <w:cantSplit/>
          <w:trHeight w:val="267"/>
        </w:trPr>
        <w:tc>
          <w:tcPr>
            <w:tcW w:w="533" w:type="dxa"/>
            <w:vMerge/>
          </w:tcPr>
          <w:p w:rsidR="00EB0050" w:rsidRPr="003F7BC0" w:rsidRDefault="00EB0050" w:rsidP="006C3F8E">
            <w:pPr>
              <w:jc w:val="both"/>
            </w:pPr>
          </w:p>
        </w:tc>
        <w:tc>
          <w:tcPr>
            <w:tcW w:w="2453" w:type="dxa"/>
            <w:vMerge/>
          </w:tcPr>
          <w:p w:rsidR="00EB0050" w:rsidRPr="003F7BC0" w:rsidRDefault="00EB0050" w:rsidP="006C3F8E">
            <w:pPr>
              <w:pStyle w:val="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91" w:type="dxa"/>
          </w:tcPr>
          <w:p w:rsidR="00EB0050" w:rsidRPr="003F7BC0" w:rsidRDefault="00EB0050" w:rsidP="006C3F8E">
            <w:pPr>
              <w:jc w:val="center"/>
            </w:pPr>
            <w:r w:rsidRPr="003F7BC0">
              <w:t>пожары</w:t>
            </w:r>
          </w:p>
        </w:tc>
        <w:tc>
          <w:tcPr>
            <w:tcW w:w="709" w:type="dxa"/>
          </w:tcPr>
          <w:p w:rsidR="00EB0050" w:rsidRPr="003F7BC0" w:rsidRDefault="00EB0050" w:rsidP="006C3F8E">
            <w:pPr>
              <w:jc w:val="center"/>
            </w:pPr>
            <w:r w:rsidRPr="003F7BC0">
              <w:t>гибель</w:t>
            </w:r>
          </w:p>
        </w:tc>
        <w:tc>
          <w:tcPr>
            <w:tcW w:w="992" w:type="dxa"/>
          </w:tcPr>
          <w:p w:rsidR="00EB0050" w:rsidRPr="003F7BC0" w:rsidRDefault="00EB0050" w:rsidP="006C3F8E">
            <w:pPr>
              <w:jc w:val="center"/>
            </w:pPr>
            <w:r>
              <w:t>травмы</w:t>
            </w:r>
          </w:p>
        </w:tc>
        <w:tc>
          <w:tcPr>
            <w:tcW w:w="851" w:type="dxa"/>
          </w:tcPr>
          <w:p w:rsidR="00EB0050" w:rsidRDefault="00EB0050" w:rsidP="003205B1">
            <w:pPr>
              <w:jc w:val="center"/>
            </w:pPr>
            <w:r>
              <w:t>Горение травы</w:t>
            </w:r>
          </w:p>
        </w:tc>
        <w:tc>
          <w:tcPr>
            <w:tcW w:w="1134" w:type="dxa"/>
          </w:tcPr>
          <w:p w:rsidR="00EB0050" w:rsidRDefault="00EB0050" w:rsidP="003205B1">
            <w:pPr>
              <w:jc w:val="center"/>
            </w:pPr>
            <w:r>
              <w:t>Лесные пожары</w:t>
            </w:r>
          </w:p>
        </w:tc>
        <w:tc>
          <w:tcPr>
            <w:tcW w:w="1134" w:type="dxa"/>
          </w:tcPr>
          <w:p w:rsidR="00EB0050" w:rsidRDefault="00EB0050" w:rsidP="006C3F8E">
            <w:pPr>
              <w:jc w:val="center"/>
            </w:pPr>
            <w:r>
              <w:t>Пожары 2016</w:t>
            </w:r>
          </w:p>
        </w:tc>
        <w:tc>
          <w:tcPr>
            <w:tcW w:w="709" w:type="dxa"/>
          </w:tcPr>
          <w:p w:rsidR="00EB0050" w:rsidRDefault="00EB0050" w:rsidP="006C3F8E">
            <w:pPr>
              <w:jc w:val="center"/>
            </w:pPr>
            <w:r>
              <w:t>Гибель 2016</w:t>
            </w:r>
          </w:p>
        </w:tc>
        <w:tc>
          <w:tcPr>
            <w:tcW w:w="850" w:type="dxa"/>
          </w:tcPr>
          <w:p w:rsidR="00EB0050" w:rsidRDefault="00EB0050" w:rsidP="006C3F8E">
            <w:pPr>
              <w:jc w:val="center"/>
            </w:pPr>
            <w:r>
              <w:t>Травмы 2016</w:t>
            </w: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1.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Полетаевское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533773" w:rsidP="00E456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E456D1">
              <w:rPr>
                <w:noProof/>
              </w:rPr>
              <w:t>7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Default="00533773" w:rsidP="005E5BC6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</w:tcPr>
          <w:p w:rsidR="00533773" w:rsidRPr="00410C00" w:rsidRDefault="00533773" w:rsidP="005E5BC6">
            <w:pPr>
              <w:jc w:val="right"/>
              <w:rPr>
                <w:rFonts w:ascii="Calibri" w:hAnsi="Calibri"/>
                <w:color w:val="000000"/>
              </w:rPr>
            </w:pPr>
            <w:r w:rsidRPr="00410C0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  <w:r>
              <w:t>2</w:t>
            </w:r>
          </w:p>
        </w:tc>
      </w:tr>
      <w:tr w:rsidR="00533773" w:rsidRPr="003F7BC0" w:rsidTr="00407817">
        <w:trPr>
          <w:trHeight w:val="595"/>
        </w:trPr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2.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Кременкульское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E456D1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533773" w:rsidRPr="00410C00" w:rsidRDefault="00533773" w:rsidP="00B4445C">
            <w:pPr>
              <w:jc w:val="right"/>
              <w:rPr>
                <w:rFonts w:ascii="Calibri" w:hAnsi="Calibri"/>
                <w:color w:val="000000"/>
              </w:rPr>
            </w:pPr>
            <w:r w:rsidRPr="00410C0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4445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3.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Долгодеревенское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533773" w:rsidP="00E456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456D1">
              <w:rPr>
                <w:noProof/>
              </w:rPr>
              <w:t>8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533773" w:rsidRPr="00410C00" w:rsidRDefault="00B4445C" w:rsidP="00B444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  <w:r>
              <w:t>2</w:t>
            </w: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4.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Краснопольское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533773" w:rsidRPr="00410C00" w:rsidRDefault="00533773" w:rsidP="005E5BC6">
            <w:pPr>
              <w:jc w:val="right"/>
              <w:rPr>
                <w:rFonts w:ascii="Calibri" w:hAnsi="Calibri"/>
                <w:color w:val="000000"/>
              </w:rPr>
            </w:pPr>
            <w:r w:rsidRPr="00410C0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5.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Алишевское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bottom"/>
          </w:tcPr>
          <w:p w:rsidR="00533773" w:rsidRPr="00410C00" w:rsidRDefault="00B4445C" w:rsidP="005E5B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6.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Саргазинское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bottom"/>
          </w:tcPr>
          <w:p w:rsidR="00533773" w:rsidRPr="00410C00" w:rsidRDefault="00B4445C" w:rsidP="005E5B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7.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Саккуловское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533773" w:rsidRPr="00410C00" w:rsidRDefault="00B4445C" w:rsidP="005E5B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8.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Вознесенское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  <w:p w:rsidR="00533773" w:rsidRPr="003F7BC0" w:rsidRDefault="00533773" w:rsidP="006C3F8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Default="00533773" w:rsidP="005E5BC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533773" w:rsidRPr="00410C00" w:rsidRDefault="00533773" w:rsidP="005E5BC6">
            <w:pPr>
              <w:jc w:val="right"/>
              <w:rPr>
                <w:rFonts w:ascii="Calibri" w:hAnsi="Calibri"/>
                <w:color w:val="000000"/>
              </w:rPr>
            </w:pPr>
            <w:r w:rsidRPr="00410C0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9.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Томинское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533773" w:rsidRPr="00410C00" w:rsidRDefault="00B4445C" w:rsidP="005E5B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10.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Рощинское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E456D1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533773" w:rsidRPr="00410C00" w:rsidRDefault="00B4445C" w:rsidP="005E5B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11.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Мирненское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E456D1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533773" w:rsidRPr="00410C00" w:rsidRDefault="00E456D1" w:rsidP="005E5B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12.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Солнечное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533773" w:rsidRPr="00410C00" w:rsidRDefault="00B4445C" w:rsidP="005E5B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13.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Есаульское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33773" w:rsidRDefault="00533773" w:rsidP="005E5BC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</w:p>
        </w:tc>
        <w:tc>
          <w:tcPr>
            <w:tcW w:w="1134" w:type="dxa"/>
            <w:vAlign w:val="bottom"/>
          </w:tcPr>
          <w:p w:rsidR="00533773" w:rsidRPr="00410C00" w:rsidRDefault="00533773" w:rsidP="005E5BC6">
            <w:pPr>
              <w:jc w:val="right"/>
              <w:rPr>
                <w:rFonts w:ascii="Calibri" w:hAnsi="Calibri"/>
                <w:color w:val="000000"/>
              </w:rPr>
            </w:pPr>
            <w:r w:rsidRPr="00410C0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14.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Теченское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533773" w:rsidRPr="00410C00" w:rsidRDefault="00533773" w:rsidP="005E5BC6">
            <w:pPr>
              <w:jc w:val="right"/>
              <w:rPr>
                <w:rFonts w:ascii="Calibri" w:hAnsi="Calibri"/>
                <w:color w:val="000000"/>
              </w:rPr>
            </w:pPr>
            <w:r w:rsidRPr="00410C0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15.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 w:rsidRPr="003F7BC0">
              <w:rPr>
                <w:noProof/>
              </w:rPr>
              <w:t>Архангельское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533773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5E5BC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33773" w:rsidRDefault="00533773" w:rsidP="003205B1">
            <w:pPr>
              <w:jc w:val="center"/>
            </w:pPr>
          </w:p>
        </w:tc>
        <w:tc>
          <w:tcPr>
            <w:tcW w:w="1134" w:type="dxa"/>
          </w:tcPr>
          <w:p w:rsidR="00533773" w:rsidRPr="00410C00" w:rsidRDefault="00533773" w:rsidP="005E5BC6">
            <w:pPr>
              <w:jc w:val="center"/>
              <w:rPr>
                <w:color w:val="FF0000"/>
              </w:rPr>
            </w:pPr>
            <w:r w:rsidRPr="00410C00">
              <w:rPr>
                <w:color w:val="FF0000"/>
              </w:rPr>
              <w:t>3</w:t>
            </w:r>
          </w:p>
        </w:tc>
        <w:tc>
          <w:tcPr>
            <w:tcW w:w="709" w:type="dxa"/>
          </w:tcPr>
          <w:p w:rsidR="00533773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Default="00533773" w:rsidP="006C3F8E">
            <w:pPr>
              <w:jc w:val="center"/>
            </w:pPr>
          </w:p>
        </w:tc>
      </w:tr>
      <w:tr w:rsidR="00533773" w:rsidRPr="003F7BC0" w:rsidTr="00407817">
        <w:tc>
          <w:tcPr>
            <w:tcW w:w="533" w:type="dxa"/>
          </w:tcPr>
          <w:p w:rsidR="00533773" w:rsidRPr="003F7BC0" w:rsidRDefault="00533773" w:rsidP="006C3F8E">
            <w:pPr>
              <w:jc w:val="both"/>
            </w:pPr>
            <w:r w:rsidRPr="003F7BC0">
              <w:t>16.</w:t>
            </w:r>
          </w:p>
        </w:tc>
        <w:tc>
          <w:tcPr>
            <w:tcW w:w="2453" w:type="dxa"/>
            <w:vAlign w:val="center"/>
          </w:tcPr>
          <w:p w:rsidR="00533773" w:rsidRPr="003F7BC0" w:rsidRDefault="00533773" w:rsidP="006C3F8E">
            <w:pPr>
              <w:rPr>
                <w:noProof/>
              </w:rPr>
            </w:pPr>
            <w:r w:rsidRPr="003F7BC0">
              <w:rPr>
                <w:noProof/>
              </w:rPr>
              <w:t>Новый-кременкуль сельское поселение</w:t>
            </w:r>
          </w:p>
        </w:tc>
        <w:tc>
          <w:tcPr>
            <w:tcW w:w="1091" w:type="dxa"/>
            <w:vAlign w:val="center"/>
          </w:tcPr>
          <w:p w:rsidR="00533773" w:rsidRPr="003F7BC0" w:rsidRDefault="00E456D1" w:rsidP="006C3F8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992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1" w:type="dxa"/>
          </w:tcPr>
          <w:p w:rsidR="00533773" w:rsidRPr="003F7BC0" w:rsidRDefault="00533773" w:rsidP="003205B1">
            <w:pPr>
              <w:jc w:val="center"/>
            </w:pPr>
          </w:p>
        </w:tc>
        <w:tc>
          <w:tcPr>
            <w:tcW w:w="1134" w:type="dxa"/>
          </w:tcPr>
          <w:p w:rsidR="00533773" w:rsidRPr="003F7BC0" w:rsidRDefault="00533773" w:rsidP="003205B1">
            <w:pPr>
              <w:jc w:val="center"/>
            </w:pPr>
          </w:p>
        </w:tc>
        <w:tc>
          <w:tcPr>
            <w:tcW w:w="1134" w:type="dxa"/>
          </w:tcPr>
          <w:p w:rsidR="00533773" w:rsidRPr="00410C00" w:rsidRDefault="00533773" w:rsidP="005E5BC6">
            <w:pPr>
              <w:jc w:val="center"/>
              <w:rPr>
                <w:color w:val="FF0000"/>
              </w:rPr>
            </w:pPr>
            <w:r w:rsidRPr="00410C00">
              <w:rPr>
                <w:color w:val="FF0000"/>
              </w:rPr>
              <w:t>1</w:t>
            </w:r>
          </w:p>
        </w:tc>
        <w:tc>
          <w:tcPr>
            <w:tcW w:w="709" w:type="dxa"/>
          </w:tcPr>
          <w:p w:rsidR="00533773" w:rsidRPr="003F7BC0" w:rsidRDefault="00533773" w:rsidP="006C3F8E">
            <w:pPr>
              <w:jc w:val="center"/>
            </w:pPr>
          </w:p>
        </w:tc>
        <w:tc>
          <w:tcPr>
            <w:tcW w:w="850" w:type="dxa"/>
          </w:tcPr>
          <w:p w:rsidR="00533773" w:rsidRPr="003F7BC0" w:rsidRDefault="00533773" w:rsidP="006C3F8E">
            <w:pPr>
              <w:jc w:val="center"/>
            </w:pPr>
          </w:p>
        </w:tc>
      </w:tr>
      <w:tr w:rsidR="00EB0050" w:rsidRPr="003F7BC0" w:rsidTr="00EB0050">
        <w:trPr>
          <w:cantSplit/>
          <w:trHeight w:val="347"/>
        </w:trPr>
        <w:tc>
          <w:tcPr>
            <w:tcW w:w="2986" w:type="dxa"/>
            <w:gridSpan w:val="2"/>
          </w:tcPr>
          <w:p w:rsidR="00EB0050" w:rsidRPr="003F7BC0" w:rsidRDefault="00EB0050" w:rsidP="006C3F8E">
            <w:r w:rsidRPr="003F7BC0">
              <w:t xml:space="preserve">         Итого:</w:t>
            </w:r>
          </w:p>
        </w:tc>
        <w:tc>
          <w:tcPr>
            <w:tcW w:w="1091" w:type="dxa"/>
          </w:tcPr>
          <w:p w:rsidR="00EB0050" w:rsidRPr="003F7BC0" w:rsidRDefault="00EB0050" w:rsidP="00E456D1">
            <w:pPr>
              <w:jc w:val="center"/>
            </w:pPr>
            <w:r>
              <w:t>1</w:t>
            </w:r>
            <w:r w:rsidR="00E456D1">
              <w:t>8</w:t>
            </w:r>
            <w:r>
              <w:t>9</w:t>
            </w:r>
          </w:p>
        </w:tc>
        <w:tc>
          <w:tcPr>
            <w:tcW w:w="709" w:type="dxa"/>
          </w:tcPr>
          <w:p w:rsidR="00EB0050" w:rsidRPr="003F7BC0" w:rsidRDefault="00533773" w:rsidP="006C3F8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B0050" w:rsidRDefault="00533773" w:rsidP="006C3F8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B0050" w:rsidRDefault="00533773" w:rsidP="00964EFF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B0050" w:rsidRDefault="00EB0050" w:rsidP="00123736">
            <w:pPr>
              <w:jc w:val="center"/>
            </w:pPr>
            <w:r>
              <w:t>4</w:t>
            </w:r>
            <w:r w:rsidR="00123736">
              <w:t>9</w:t>
            </w:r>
          </w:p>
        </w:tc>
        <w:tc>
          <w:tcPr>
            <w:tcW w:w="1134" w:type="dxa"/>
          </w:tcPr>
          <w:p w:rsidR="00EB0050" w:rsidRDefault="00B4445C" w:rsidP="00DB467D">
            <w:pPr>
              <w:jc w:val="center"/>
            </w:pPr>
            <w:r>
              <w:t>188</w:t>
            </w:r>
          </w:p>
        </w:tc>
        <w:tc>
          <w:tcPr>
            <w:tcW w:w="709" w:type="dxa"/>
          </w:tcPr>
          <w:p w:rsidR="00EB0050" w:rsidRDefault="00533773" w:rsidP="006C3F8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B0050" w:rsidRDefault="00EB0050" w:rsidP="006C3F8E">
            <w:pPr>
              <w:jc w:val="center"/>
            </w:pPr>
            <w:r>
              <w:t>4</w:t>
            </w:r>
          </w:p>
        </w:tc>
      </w:tr>
      <w:tr w:rsidR="00EB0050" w:rsidRPr="003F7BC0" w:rsidTr="00EB0050">
        <w:trPr>
          <w:cantSplit/>
          <w:trHeight w:val="347"/>
        </w:trPr>
        <w:tc>
          <w:tcPr>
            <w:tcW w:w="2986" w:type="dxa"/>
            <w:gridSpan w:val="2"/>
          </w:tcPr>
          <w:p w:rsidR="00EB0050" w:rsidRDefault="00EB0050" w:rsidP="006C3F8E"/>
          <w:p w:rsidR="00EB0050" w:rsidRDefault="00EB0050" w:rsidP="006C3F8E"/>
          <w:p w:rsidR="00EB0050" w:rsidRDefault="00EB0050" w:rsidP="006C3F8E"/>
          <w:p w:rsidR="00EB0050" w:rsidRPr="003F7BC0" w:rsidRDefault="00EB0050" w:rsidP="006C3F8E"/>
        </w:tc>
        <w:tc>
          <w:tcPr>
            <w:tcW w:w="1091" w:type="dxa"/>
          </w:tcPr>
          <w:p w:rsidR="00EB0050" w:rsidRDefault="00EB0050" w:rsidP="006C3F8E">
            <w:pPr>
              <w:jc w:val="center"/>
            </w:pPr>
          </w:p>
        </w:tc>
        <w:tc>
          <w:tcPr>
            <w:tcW w:w="709" w:type="dxa"/>
          </w:tcPr>
          <w:p w:rsidR="00EB0050" w:rsidRDefault="00EB0050" w:rsidP="006C3F8E">
            <w:pPr>
              <w:jc w:val="center"/>
            </w:pPr>
          </w:p>
        </w:tc>
        <w:tc>
          <w:tcPr>
            <w:tcW w:w="992" w:type="dxa"/>
          </w:tcPr>
          <w:p w:rsidR="00EB0050" w:rsidRDefault="00EB0050" w:rsidP="006C3F8E">
            <w:pPr>
              <w:jc w:val="center"/>
            </w:pPr>
          </w:p>
        </w:tc>
        <w:tc>
          <w:tcPr>
            <w:tcW w:w="851" w:type="dxa"/>
          </w:tcPr>
          <w:p w:rsidR="00EB0050" w:rsidRDefault="00EB0050" w:rsidP="006C3F8E">
            <w:pPr>
              <w:jc w:val="center"/>
            </w:pPr>
          </w:p>
        </w:tc>
        <w:tc>
          <w:tcPr>
            <w:tcW w:w="1134" w:type="dxa"/>
          </w:tcPr>
          <w:p w:rsidR="00EB0050" w:rsidRDefault="00EB0050" w:rsidP="006C3F8E">
            <w:pPr>
              <w:jc w:val="center"/>
            </w:pPr>
          </w:p>
        </w:tc>
        <w:tc>
          <w:tcPr>
            <w:tcW w:w="1134" w:type="dxa"/>
          </w:tcPr>
          <w:p w:rsidR="00EB0050" w:rsidRDefault="00EB0050" w:rsidP="006C3F8E">
            <w:pPr>
              <w:jc w:val="center"/>
            </w:pPr>
          </w:p>
        </w:tc>
        <w:tc>
          <w:tcPr>
            <w:tcW w:w="709" w:type="dxa"/>
          </w:tcPr>
          <w:p w:rsidR="00EB0050" w:rsidRDefault="00EB0050" w:rsidP="006C3F8E">
            <w:pPr>
              <w:jc w:val="center"/>
            </w:pPr>
          </w:p>
        </w:tc>
        <w:tc>
          <w:tcPr>
            <w:tcW w:w="850" w:type="dxa"/>
          </w:tcPr>
          <w:p w:rsidR="00EB0050" w:rsidRDefault="00EB0050" w:rsidP="006C3F8E">
            <w:pPr>
              <w:jc w:val="center"/>
            </w:pPr>
          </w:p>
        </w:tc>
      </w:tr>
    </w:tbl>
    <w:p w:rsidR="00A36D8F" w:rsidRDefault="00A36D8F" w:rsidP="00A36D8F">
      <w:pPr>
        <w:ind w:firstLine="720"/>
        <w:jc w:val="both"/>
      </w:pPr>
    </w:p>
    <w:p w:rsidR="006B469D" w:rsidRPr="003124E1" w:rsidRDefault="008A6551" w:rsidP="006B469D">
      <w:pPr>
        <w:ind w:firstLine="720"/>
      </w:pPr>
      <w:r w:rsidRPr="003124E1">
        <w:t xml:space="preserve"> </w:t>
      </w:r>
      <w:r w:rsidR="006B469D" w:rsidRPr="003124E1">
        <w:t>Рост  числа  пожаров наблюдается  в</w:t>
      </w:r>
      <w:r w:rsidR="00B044B0" w:rsidRPr="003124E1">
        <w:t xml:space="preserve"> </w:t>
      </w:r>
      <w:proofErr w:type="spellStart"/>
      <w:r w:rsidR="00B044B0" w:rsidRPr="003124E1">
        <w:t>Полетаевском</w:t>
      </w:r>
      <w:proofErr w:type="spellEnd"/>
      <w:r w:rsidR="00B044B0" w:rsidRPr="003124E1">
        <w:t>,</w:t>
      </w:r>
      <w:r w:rsidR="00753BC8" w:rsidRPr="003124E1">
        <w:t xml:space="preserve"> </w:t>
      </w:r>
      <w:r w:rsidR="00BE7DDA" w:rsidRPr="003124E1">
        <w:t>Вознесенском,</w:t>
      </w:r>
      <w:r w:rsidR="00753BC8" w:rsidRPr="003124E1">
        <w:t xml:space="preserve"> </w:t>
      </w:r>
      <w:proofErr w:type="spellStart"/>
      <w:r w:rsidR="00D03DA6" w:rsidRPr="003124E1">
        <w:t>Томинском</w:t>
      </w:r>
      <w:proofErr w:type="spellEnd"/>
      <w:r w:rsidR="00B044B0" w:rsidRPr="003124E1">
        <w:t xml:space="preserve">, </w:t>
      </w:r>
      <w:proofErr w:type="spellStart"/>
      <w:r w:rsidR="00D03DA6" w:rsidRPr="003124E1">
        <w:t>Мирненском</w:t>
      </w:r>
      <w:proofErr w:type="spellEnd"/>
      <w:r w:rsidR="00E54E10" w:rsidRPr="003124E1">
        <w:t xml:space="preserve">, </w:t>
      </w:r>
      <w:r w:rsidR="00D03DA6" w:rsidRPr="003124E1">
        <w:t>Солнечном</w:t>
      </w:r>
      <w:r w:rsidR="00E54E10" w:rsidRPr="003124E1">
        <w:t>,</w:t>
      </w:r>
      <w:r w:rsidR="00D1076A" w:rsidRPr="003124E1">
        <w:t xml:space="preserve"> Есаульском</w:t>
      </w:r>
      <w:r w:rsidR="00BE7DDA" w:rsidRPr="003124E1">
        <w:t xml:space="preserve">, </w:t>
      </w:r>
      <w:proofErr w:type="spellStart"/>
      <w:r w:rsidR="00BE7DDA" w:rsidRPr="003124E1">
        <w:t>Новокременкульском</w:t>
      </w:r>
      <w:proofErr w:type="spellEnd"/>
      <w:r w:rsidR="00206999" w:rsidRPr="003124E1">
        <w:t xml:space="preserve"> </w:t>
      </w:r>
      <w:r w:rsidR="00B044B0" w:rsidRPr="003124E1">
        <w:t xml:space="preserve"> </w:t>
      </w:r>
      <w:r w:rsidR="006B469D" w:rsidRPr="003124E1">
        <w:t>сельских поселениях.</w:t>
      </w:r>
    </w:p>
    <w:p w:rsidR="00206999" w:rsidRPr="003124E1" w:rsidRDefault="00206999" w:rsidP="00206999">
      <w:pPr>
        <w:ind w:firstLine="720"/>
      </w:pPr>
      <w:r w:rsidRPr="003124E1">
        <w:t xml:space="preserve">Рост  числа  пожаров и погибших на них граждан наблюдается  в </w:t>
      </w:r>
      <w:proofErr w:type="spellStart"/>
      <w:r w:rsidRPr="003124E1">
        <w:t>Полетаевском</w:t>
      </w:r>
      <w:proofErr w:type="spellEnd"/>
      <w:r w:rsidRPr="003124E1">
        <w:t xml:space="preserve">, </w:t>
      </w:r>
      <w:r w:rsidR="00BE7DDA" w:rsidRPr="003124E1">
        <w:t>Вознесенском,</w:t>
      </w:r>
      <w:r w:rsidRPr="003124E1">
        <w:t xml:space="preserve"> </w:t>
      </w:r>
      <w:proofErr w:type="spellStart"/>
      <w:r w:rsidRPr="003124E1">
        <w:t>Томинском</w:t>
      </w:r>
      <w:proofErr w:type="spellEnd"/>
      <w:r w:rsidRPr="003124E1">
        <w:t xml:space="preserve">, </w:t>
      </w:r>
      <w:proofErr w:type="spellStart"/>
      <w:r w:rsidRPr="003124E1">
        <w:t>Мирненском</w:t>
      </w:r>
      <w:proofErr w:type="spellEnd"/>
      <w:r w:rsidRPr="003124E1">
        <w:t>,   Солнечном, Есаульском</w:t>
      </w:r>
      <w:r w:rsidR="00BE7DDA" w:rsidRPr="003124E1">
        <w:t xml:space="preserve">, </w:t>
      </w:r>
      <w:proofErr w:type="spellStart"/>
      <w:r w:rsidR="00BE7DDA" w:rsidRPr="003124E1">
        <w:t>Новокременкульском</w:t>
      </w:r>
      <w:proofErr w:type="spellEnd"/>
      <w:r w:rsidRPr="003124E1">
        <w:t xml:space="preserve">  сельских поселениях.</w:t>
      </w:r>
    </w:p>
    <w:p w:rsidR="006E5BDE" w:rsidRPr="003124E1" w:rsidRDefault="00206999" w:rsidP="00F303F7">
      <w:pPr>
        <w:ind w:firstLine="720"/>
        <w:rPr>
          <w:noProof/>
        </w:rPr>
      </w:pPr>
      <w:r w:rsidRPr="003124E1">
        <w:t xml:space="preserve">Рост  числа  пожаров и травмированных  на них граждан наблюдается  в </w:t>
      </w:r>
      <w:proofErr w:type="spellStart"/>
      <w:r w:rsidRPr="003124E1">
        <w:t>Полетаевском</w:t>
      </w:r>
      <w:proofErr w:type="spellEnd"/>
      <w:r w:rsidRPr="003124E1">
        <w:t xml:space="preserve">, </w:t>
      </w:r>
      <w:r w:rsidR="00BE7DDA" w:rsidRPr="003124E1">
        <w:t xml:space="preserve"> Вознесенском,</w:t>
      </w:r>
      <w:r w:rsidRPr="003124E1">
        <w:t xml:space="preserve"> </w:t>
      </w:r>
      <w:proofErr w:type="spellStart"/>
      <w:r w:rsidRPr="003124E1">
        <w:t>Томинском</w:t>
      </w:r>
      <w:proofErr w:type="spellEnd"/>
      <w:r w:rsidRPr="003124E1">
        <w:t xml:space="preserve">, </w:t>
      </w:r>
      <w:proofErr w:type="spellStart"/>
      <w:r w:rsidRPr="003124E1">
        <w:t>Мирненском</w:t>
      </w:r>
      <w:proofErr w:type="spellEnd"/>
      <w:r w:rsidRPr="003124E1">
        <w:t>,   Солнечном, Есаульском</w:t>
      </w:r>
      <w:r w:rsidR="00F303F7" w:rsidRPr="003124E1">
        <w:t>, Краснопольском</w:t>
      </w:r>
      <w:r w:rsidR="00BE7DDA" w:rsidRPr="003124E1">
        <w:t xml:space="preserve">, </w:t>
      </w:r>
      <w:proofErr w:type="spellStart"/>
      <w:r w:rsidR="00BE7DDA" w:rsidRPr="003124E1">
        <w:t>Саргазинском</w:t>
      </w:r>
      <w:proofErr w:type="spellEnd"/>
      <w:r w:rsidR="00BE7DDA" w:rsidRPr="003124E1">
        <w:t xml:space="preserve">, </w:t>
      </w:r>
      <w:proofErr w:type="spellStart"/>
      <w:r w:rsidR="00BE7DDA" w:rsidRPr="003124E1">
        <w:t>Новокременкульском</w:t>
      </w:r>
      <w:proofErr w:type="spellEnd"/>
      <w:r w:rsidRPr="003124E1">
        <w:t xml:space="preserve">  сельских поселениях.</w:t>
      </w:r>
    </w:p>
    <w:sectPr w:rsidR="006E5BDE" w:rsidRPr="003124E1" w:rsidSect="00BE1F04">
      <w:footerReference w:type="even" r:id="rId22"/>
      <w:footerReference w:type="default" r:id="rId23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3E" w:rsidRDefault="00B3473E">
      <w:r>
        <w:separator/>
      </w:r>
    </w:p>
  </w:endnote>
  <w:endnote w:type="continuationSeparator" w:id="0">
    <w:p w:rsidR="00B3473E" w:rsidRDefault="00B3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1F74D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4DB">
      <w:rPr>
        <w:rStyle w:val="a9"/>
        <w:noProof/>
      </w:rPr>
      <w:t>9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1F74D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272">
      <w:rPr>
        <w:rStyle w:val="a9"/>
        <w:noProof/>
      </w:rPr>
      <w:t>10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3E" w:rsidRDefault="00B3473E">
      <w:r>
        <w:separator/>
      </w:r>
    </w:p>
  </w:footnote>
  <w:footnote w:type="continuationSeparator" w:id="0">
    <w:p w:rsidR="00B3473E" w:rsidRDefault="00B34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20"/>
    <w:multiLevelType w:val="hybridMultilevel"/>
    <w:tmpl w:val="34A4CAA4"/>
    <w:lvl w:ilvl="0" w:tplc="DE3AE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762CE4"/>
    <w:multiLevelType w:val="hybridMultilevel"/>
    <w:tmpl w:val="FCA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6F72"/>
    <w:multiLevelType w:val="hybridMultilevel"/>
    <w:tmpl w:val="3E107C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8756F4"/>
    <w:multiLevelType w:val="hybridMultilevel"/>
    <w:tmpl w:val="781C2458"/>
    <w:lvl w:ilvl="0" w:tplc="CF08F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B163C4"/>
    <w:multiLevelType w:val="hybridMultilevel"/>
    <w:tmpl w:val="5FD04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53A8A"/>
    <w:multiLevelType w:val="hybridMultilevel"/>
    <w:tmpl w:val="27A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031C8"/>
    <w:multiLevelType w:val="hybridMultilevel"/>
    <w:tmpl w:val="FB9C4ACE"/>
    <w:lvl w:ilvl="0" w:tplc="DB78338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38A1"/>
    <w:rsid w:val="00000EBB"/>
    <w:rsid w:val="00001DDA"/>
    <w:rsid w:val="00001F14"/>
    <w:rsid w:val="00002D3D"/>
    <w:rsid w:val="000031A8"/>
    <w:rsid w:val="000037BF"/>
    <w:rsid w:val="00003907"/>
    <w:rsid w:val="00006AA2"/>
    <w:rsid w:val="00007F68"/>
    <w:rsid w:val="0001080C"/>
    <w:rsid w:val="000116A0"/>
    <w:rsid w:val="000119F7"/>
    <w:rsid w:val="000123D3"/>
    <w:rsid w:val="00012895"/>
    <w:rsid w:val="00012BE4"/>
    <w:rsid w:val="0001332D"/>
    <w:rsid w:val="00013DB0"/>
    <w:rsid w:val="00013F30"/>
    <w:rsid w:val="00014E28"/>
    <w:rsid w:val="000170FE"/>
    <w:rsid w:val="00017127"/>
    <w:rsid w:val="00017EDD"/>
    <w:rsid w:val="00022112"/>
    <w:rsid w:val="00022C82"/>
    <w:rsid w:val="0002341B"/>
    <w:rsid w:val="00024AE1"/>
    <w:rsid w:val="00024E93"/>
    <w:rsid w:val="0002501F"/>
    <w:rsid w:val="000255D4"/>
    <w:rsid w:val="00025F64"/>
    <w:rsid w:val="0002684E"/>
    <w:rsid w:val="00026AAC"/>
    <w:rsid w:val="00026F22"/>
    <w:rsid w:val="00027601"/>
    <w:rsid w:val="0003000D"/>
    <w:rsid w:val="000302A5"/>
    <w:rsid w:val="0003126A"/>
    <w:rsid w:val="00032245"/>
    <w:rsid w:val="00032F21"/>
    <w:rsid w:val="00033B97"/>
    <w:rsid w:val="0003443F"/>
    <w:rsid w:val="00035383"/>
    <w:rsid w:val="00035ED3"/>
    <w:rsid w:val="0004068F"/>
    <w:rsid w:val="00040E13"/>
    <w:rsid w:val="00042A51"/>
    <w:rsid w:val="0004476A"/>
    <w:rsid w:val="000448BF"/>
    <w:rsid w:val="0004599F"/>
    <w:rsid w:val="000460C1"/>
    <w:rsid w:val="0004655B"/>
    <w:rsid w:val="00046F11"/>
    <w:rsid w:val="000472C3"/>
    <w:rsid w:val="0004743B"/>
    <w:rsid w:val="000474F3"/>
    <w:rsid w:val="000477C8"/>
    <w:rsid w:val="0005021A"/>
    <w:rsid w:val="000510BA"/>
    <w:rsid w:val="00052DE8"/>
    <w:rsid w:val="000546DD"/>
    <w:rsid w:val="00056BA0"/>
    <w:rsid w:val="000570A8"/>
    <w:rsid w:val="00057B82"/>
    <w:rsid w:val="00057D5E"/>
    <w:rsid w:val="00061258"/>
    <w:rsid w:val="00061E98"/>
    <w:rsid w:val="0006245B"/>
    <w:rsid w:val="00062E54"/>
    <w:rsid w:val="0006339E"/>
    <w:rsid w:val="000634B4"/>
    <w:rsid w:val="00063A76"/>
    <w:rsid w:val="000650C7"/>
    <w:rsid w:val="000654AE"/>
    <w:rsid w:val="00066772"/>
    <w:rsid w:val="00066AE3"/>
    <w:rsid w:val="00067D4D"/>
    <w:rsid w:val="00067D59"/>
    <w:rsid w:val="000701D2"/>
    <w:rsid w:val="00070CBB"/>
    <w:rsid w:val="00070E60"/>
    <w:rsid w:val="00070ED0"/>
    <w:rsid w:val="0007138B"/>
    <w:rsid w:val="0007250C"/>
    <w:rsid w:val="00072DBB"/>
    <w:rsid w:val="00073420"/>
    <w:rsid w:val="0007391E"/>
    <w:rsid w:val="00073B36"/>
    <w:rsid w:val="00075F67"/>
    <w:rsid w:val="000763DF"/>
    <w:rsid w:val="000768DF"/>
    <w:rsid w:val="0007724E"/>
    <w:rsid w:val="00077D46"/>
    <w:rsid w:val="0008373B"/>
    <w:rsid w:val="00083E7D"/>
    <w:rsid w:val="00085139"/>
    <w:rsid w:val="0008560B"/>
    <w:rsid w:val="0008590A"/>
    <w:rsid w:val="00086C49"/>
    <w:rsid w:val="00086D56"/>
    <w:rsid w:val="0008761D"/>
    <w:rsid w:val="000910FC"/>
    <w:rsid w:val="000918CE"/>
    <w:rsid w:val="000949A3"/>
    <w:rsid w:val="00095F76"/>
    <w:rsid w:val="000972A1"/>
    <w:rsid w:val="000A13CF"/>
    <w:rsid w:val="000A1A17"/>
    <w:rsid w:val="000A2632"/>
    <w:rsid w:val="000A2666"/>
    <w:rsid w:val="000A28D0"/>
    <w:rsid w:val="000A3131"/>
    <w:rsid w:val="000A3284"/>
    <w:rsid w:val="000A4766"/>
    <w:rsid w:val="000A5997"/>
    <w:rsid w:val="000A6839"/>
    <w:rsid w:val="000A703F"/>
    <w:rsid w:val="000A726C"/>
    <w:rsid w:val="000B0587"/>
    <w:rsid w:val="000B35AE"/>
    <w:rsid w:val="000B3951"/>
    <w:rsid w:val="000B4658"/>
    <w:rsid w:val="000B49C6"/>
    <w:rsid w:val="000B4AE8"/>
    <w:rsid w:val="000B5111"/>
    <w:rsid w:val="000B7914"/>
    <w:rsid w:val="000B7B89"/>
    <w:rsid w:val="000C0933"/>
    <w:rsid w:val="000C11A0"/>
    <w:rsid w:val="000C1260"/>
    <w:rsid w:val="000C12C3"/>
    <w:rsid w:val="000C2BAA"/>
    <w:rsid w:val="000C37CA"/>
    <w:rsid w:val="000C4D16"/>
    <w:rsid w:val="000D00DF"/>
    <w:rsid w:val="000D117C"/>
    <w:rsid w:val="000D1ED1"/>
    <w:rsid w:val="000D2388"/>
    <w:rsid w:val="000D4315"/>
    <w:rsid w:val="000D46F8"/>
    <w:rsid w:val="000D532E"/>
    <w:rsid w:val="000D5608"/>
    <w:rsid w:val="000D61E8"/>
    <w:rsid w:val="000D7DF7"/>
    <w:rsid w:val="000E0713"/>
    <w:rsid w:val="000E117C"/>
    <w:rsid w:val="000E4CD7"/>
    <w:rsid w:val="000E685C"/>
    <w:rsid w:val="000E7325"/>
    <w:rsid w:val="000E780C"/>
    <w:rsid w:val="000F0495"/>
    <w:rsid w:val="000F0B5B"/>
    <w:rsid w:val="000F2AE5"/>
    <w:rsid w:val="000F33A6"/>
    <w:rsid w:val="000F386F"/>
    <w:rsid w:val="000F4B97"/>
    <w:rsid w:val="000F4C9B"/>
    <w:rsid w:val="000F71E5"/>
    <w:rsid w:val="000F776F"/>
    <w:rsid w:val="001004A9"/>
    <w:rsid w:val="00100DE2"/>
    <w:rsid w:val="0010181E"/>
    <w:rsid w:val="00102893"/>
    <w:rsid w:val="00103E73"/>
    <w:rsid w:val="0010494C"/>
    <w:rsid w:val="001049AF"/>
    <w:rsid w:val="00104A6E"/>
    <w:rsid w:val="001057A0"/>
    <w:rsid w:val="001061FA"/>
    <w:rsid w:val="001062CF"/>
    <w:rsid w:val="001069EC"/>
    <w:rsid w:val="0010749A"/>
    <w:rsid w:val="001100DF"/>
    <w:rsid w:val="001107C5"/>
    <w:rsid w:val="00110975"/>
    <w:rsid w:val="00110B9F"/>
    <w:rsid w:val="0011159A"/>
    <w:rsid w:val="00111A01"/>
    <w:rsid w:val="00113475"/>
    <w:rsid w:val="00114553"/>
    <w:rsid w:val="00115149"/>
    <w:rsid w:val="001159A4"/>
    <w:rsid w:val="00116958"/>
    <w:rsid w:val="001174DF"/>
    <w:rsid w:val="00117BD7"/>
    <w:rsid w:val="001224ED"/>
    <w:rsid w:val="00122A06"/>
    <w:rsid w:val="0012352A"/>
    <w:rsid w:val="00123736"/>
    <w:rsid w:val="0012475C"/>
    <w:rsid w:val="00125044"/>
    <w:rsid w:val="00127DB0"/>
    <w:rsid w:val="00127F9A"/>
    <w:rsid w:val="00132D85"/>
    <w:rsid w:val="00133D4F"/>
    <w:rsid w:val="00134045"/>
    <w:rsid w:val="001341A8"/>
    <w:rsid w:val="0013588C"/>
    <w:rsid w:val="00135C3B"/>
    <w:rsid w:val="0013634A"/>
    <w:rsid w:val="00136AB6"/>
    <w:rsid w:val="00137099"/>
    <w:rsid w:val="001375B5"/>
    <w:rsid w:val="001410CD"/>
    <w:rsid w:val="00143332"/>
    <w:rsid w:val="00143524"/>
    <w:rsid w:val="00144508"/>
    <w:rsid w:val="00144AD9"/>
    <w:rsid w:val="00144F96"/>
    <w:rsid w:val="00145DB7"/>
    <w:rsid w:val="00145FB6"/>
    <w:rsid w:val="00146FC3"/>
    <w:rsid w:val="00147064"/>
    <w:rsid w:val="00147BEC"/>
    <w:rsid w:val="001507E8"/>
    <w:rsid w:val="00150853"/>
    <w:rsid w:val="00150DD1"/>
    <w:rsid w:val="001510C7"/>
    <w:rsid w:val="001511DD"/>
    <w:rsid w:val="00151255"/>
    <w:rsid w:val="00151A04"/>
    <w:rsid w:val="00151BDE"/>
    <w:rsid w:val="00153C6C"/>
    <w:rsid w:val="00153F59"/>
    <w:rsid w:val="001544B6"/>
    <w:rsid w:val="0015554F"/>
    <w:rsid w:val="00156020"/>
    <w:rsid w:val="0015797E"/>
    <w:rsid w:val="00160033"/>
    <w:rsid w:val="00160147"/>
    <w:rsid w:val="001607D3"/>
    <w:rsid w:val="001621E0"/>
    <w:rsid w:val="00163BA3"/>
    <w:rsid w:val="00164B68"/>
    <w:rsid w:val="0016750F"/>
    <w:rsid w:val="0016781F"/>
    <w:rsid w:val="00167870"/>
    <w:rsid w:val="00171B1F"/>
    <w:rsid w:val="00171B6D"/>
    <w:rsid w:val="001732F6"/>
    <w:rsid w:val="001747F5"/>
    <w:rsid w:val="00174B03"/>
    <w:rsid w:val="00174D08"/>
    <w:rsid w:val="00180434"/>
    <w:rsid w:val="001818C0"/>
    <w:rsid w:val="0018250E"/>
    <w:rsid w:val="001825E1"/>
    <w:rsid w:val="00182EA9"/>
    <w:rsid w:val="00183B77"/>
    <w:rsid w:val="00183BE6"/>
    <w:rsid w:val="00184061"/>
    <w:rsid w:val="001845F6"/>
    <w:rsid w:val="00186190"/>
    <w:rsid w:val="00186271"/>
    <w:rsid w:val="00187B31"/>
    <w:rsid w:val="001904D4"/>
    <w:rsid w:val="00190CB0"/>
    <w:rsid w:val="001916F8"/>
    <w:rsid w:val="00192C88"/>
    <w:rsid w:val="00193A15"/>
    <w:rsid w:val="001967C8"/>
    <w:rsid w:val="001969DF"/>
    <w:rsid w:val="00196D36"/>
    <w:rsid w:val="00197475"/>
    <w:rsid w:val="0019786B"/>
    <w:rsid w:val="00197DC9"/>
    <w:rsid w:val="001A0602"/>
    <w:rsid w:val="001A0A5D"/>
    <w:rsid w:val="001A0FA8"/>
    <w:rsid w:val="001A1B16"/>
    <w:rsid w:val="001A1DA7"/>
    <w:rsid w:val="001A203A"/>
    <w:rsid w:val="001A26EC"/>
    <w:rsid w:val="001A5BA2"/>
    <w:rsid w:val="001A60C3"/>
    <w:rsid w:val="001A61AB"/>
    <w:rsid w:val="001A6652"/>
    <w:rsid w:val="001A6D99"/>
    <w:rsid w:val="001A7C07"/>
    <w:rsid w:val="001B0AA2"/>
    <w:rsid w:val="001B1165"/>
    <w:rsid w:val="001B1F23"/>
    <w:rsid w:val="001B2F2D"/>
    <w:rsid w:val="001B3CC6"/>
    <w:rsid w:val="001B572F"/>
    <w:rsid w:val="001B6527"/>
    <w:rsid w:val="001C0040"/>
    <w:rsid w:val="001C09AB"/>
    <w:rsid w:val="001C1459"/>
    <w:rsid w:val="001C17DE"/>
    <w:rsid w:val="001C2EAA"/>
    <w:rsid w:val="001C303E"/>
    <w:rsid w:val="001C42E5"/>
    <w:rsid w:val="001C4A60"/>
    <w:rsid w:val="001C4C81"/>
    <w:rsid w:val="001C4F2D"/>
    <w:rsid w:val="001C51C5"/>
    <w:rsid w:val="001C5F73"/>
    <w:rsid w:val="001D012E"/>
    <w:rsid w:val="001D0341"/>
    <w:rsid w:val="001D03ED"/>
    <w:rsid w:val="001D0633"/>
    <w:rsid w:val="001D0718"/>
    <w:rsid w:val="001D153D"/>
    <w:rsid w:val="001D2BF2"/>
    <w:rsid w:val="001D2C1E"/>
    <w:rsid w:val="001D2FD6"/>
    <w:rsid w:val="001D3F5E"/>
    <w:rsid w:val="001D45AA"/>
    <w:rsid w:val="001D4DF0"/>
    <w:rsid w:val="001D5D05"/>
    <w:rsid w:val="001D6F8B"/>
    <w:rsid w:val="001D765D"/>
    <w:rsid w:val="001D7741"/>
    <w:rsid w:val="001E0219"/>
    <w:rsid w:val="001E021A"/>
    <w:rsid w:val="001E0F9E"/>
    <w:rsid w:val="001E194C"/>
    <w:rsid w:val="001E27C7"/>
    <w:rsid w:val="001E533E"/>
    <w:rsid w:val="001E5C29"/>
    <w:rsid w:val="001E6E0B"/>
    <w:rsid w:val="001F2E3F"/>
    <w:rsid w:val="001F3BAF"/>
    <w:rsid w:val="001F4221"/>
    <w:rsid w:val="001F467C"/>
    <w:rsid w:val="001F53D0"/>
    <w:rsid w:val="001F54FB"/>
    <w:rsid w:val="001F55D9"/>
    <w:rsid w:val="001F581B"/>
    <w:rsid w:val="001F64BF"/>
    <w:rsid w:val="001F675D"/>
    <w:rsid w:val="001F73B9"/>
    <w:rsid w:val="001F74DC"/>
    <w:rsid w:val="00201288"/>
    <w:rsid w:val="002019E8"/>
    <w:rsid w:val="00201B18"/>
    <w:rsid w:val="00205059"/>
    <w:rsid w:val="002059F2"/>
    <w:rsid w:val="00205BBB"/>
    <w:rsid w:val="00206330"/>
    <w:rsid w:val="00206999"/>
    <w:rsid w:val="00207C5F"/>
    <w:rsid w:val="00210133"/>
    <w:rsid w:val="00210141"/>
    <w:rsid w:val="002104FB"/>
    <w:rsid w:val="00211847"/>
    <w:rsid w:val="00211D06"/>
    <w:rsid w:val="00212934"/>
    <w:rsid w:val="00212ABE"/>
    <w:rsid w:val="00213C40"/>
    <w:rsid w:val="002146F1"/>
    <w:rsid w:val="002207BE"/>
    <w:rsid w:val="002225A7"/>
    <w:rsid w:val="0022261A"/>
    <w:rsid w:val="00222F9F"/>
    <w:rsid w:val="00223B7D"/>
    <w:rsid w:val="002252A8"/>
    <w:rsid w:val="002259D8"/>
    <w:rsid w:val="00226A0D"/>
    <w:rsid w:val="002271E5"/>
    <w:rsid w:val="00227C0E"/>
    <w:rsid w:val="00230BAC"/>
    <w:rsid w:val="00231EFD"/>
    <w:rsid w:val="002325BC"/>
    <w:rsid w:val="00232688"/>
    <w:rsid w:val="00232C0B"/>
    <w:rsid w:val="0023371A"/>
    <w:rsid w:val="00234379"/>
    <w:rsid w:val="002362EE"/>
    <w:rsid w:val="002369C0"/>
    <w:rsid w:val="00240017"/>
    <w:rsid w:val="00240887"/>
    <w:rsid w:val="00241A39"/>
    <w:rsid w:val="00241E96"/>
    <w:rsid w:val="002423F5"/>
    <w:rsid w:val="00242DBD"/>
    <w:rsid w:val="00243A18"/>
    <w:rsid w:val="00243D98"/>
    <w:rsid w:val="00243FD8"/>
    <w:rsid w:val="00244272"/>
    <w:rsid w:val="00244C08"/>
    <w:rsid w:val="00244EFF"/>
    <w:rsid w:val="00245E5D"/>
    <w:rsid w:val="00247271"/>
    <w:rsid w:val="00250025"/>
    <w:rsid w:val="00251914"/>
    <w:rsid w:val="0025214B"/>
    <w:rsid w:val="00252ECB"/>
    <w:rsid w:val="00253634"/>
    <w:rsid w:val="00254412"/>
    <w:rsid w:val="00254731"/>
    <w:rsid w:val="002547F6"/>
    <w:rsid w:val="00254C5E"/>
    <w:rsid w:val="00255672"/>
    <w:rsid w:val="00255E75"/>
    <w:rsid w:val="00256B4F"/>
    <w:rsid w:val="0025786C"/>
    <w:rsid w:val="0026042A"/>
    <w:rsid w:val="002606D8"/>
    <w:rsid w:val="00260E28"/>
    <w:rsid w:val="00261178"/>
    <w:rsid w:val="00261D74"/>
    <w:rsid w:val="00263352"/>
    <w:rsid w:val="00263E5F"/>
    <w:rsid w:val="002642D2"/>
    <w:rsid w:val="002643C9"/>
    <w:rsid w:val="00264777"/>
    <w:rsid w:val="00264837"/>
    <w:rsid w:val="00265DD6"/>
    <w:rsid w:val="002662E1"/>
    <w:rsid w:val="00266E07"/>
    <w:rsid w:val="0026777D"/>
    <w:rsid w:val="002702C7"/>
    <w:rsid w:val="00270353"/>
    <w:rsid w:val="00270B61"/>
    <w:rsid w:val="002720F8"/>
    <w:rsid w:val="002727BF"/>
    <w:rsid w:val="00273706"/>
    <w:rsid w:val="00273E95"/>
    <w:rsid w:val="00274C6C"/>
    <w:rsid w:val="002754D2"/>
    <w:rsid w:val="00275625"/>
    <w:rsid w:val="0027628A"/>
    <w:rsid w:val="00276304"/>
    <w:rsid w:val="002817A9"/>
    <w:rsid w:val="002827E8"/>
    <w:rsid w:val="00283A91"/>
    <w:rsid w:val="00284257"/>
    <w:rsid w:val="00284CBD"/>
    <w:rsid w:val="0028506D"/>
    <w:rsid w:val="002861C6"/>
    <w:rsid w:val="00287679"/>
    <w:rsid w:val="0028785D"/>
    <w:rsid w:val="00287E46"/>
    <w:rsid w:val="00290263"/>
    <w:rsid w:val="00290F2A"/>
    <w:rsid w:val="00291C71"/>
    <w:rsid w:val="0029311A"/>
    <w:rsid w:val="002934E0"/>
    <w:rsid w:val="002936F6"/>
    <w:rsid w:val="00293AA2"/>
    <w:rsid w:val="00294F64"/>
    <w:rsid w:val="002958ED"/>
    <w:rsid w:val="00295C9F"/>
    <w:rsid w:val="002963D2"/>
    <w:rsid w:val="00297FBB"/>
    <w:rsid w:val="002A1856"/>
    <w:rsid w:val="002A1C4C"/>
    <w:rsid w:val="002A4115"/>
    <w:rsid w:val="002A46EB"/>
    <w:rsid w:val="002A6B42"/>
    <w:rsid w:val="002B02BF"/>
    <w:rsid w:val="002B044D"/>
    <w:rsid w:val="002B08A7"/>
    <w:rsid w:val="002B129C"/>
    <w:rsid w:val="002B23C6"/>
    <w:rsid w:val="002B253D"/>
    <w:rsid w:val="002B2B18"/>
    <w:rsid w:val="002B364B"/>
    <w:rsid w:val="002B386B"/>
    <w:rsid w:val="002B445D"/>
    <w:rsid w:val="002B463D"/>
    <w:rsid w:val="002B4F16"/>
    <w:rsid w:val="002B54FB"/>
    <w:rsid w:val="002B6896"/>
    <w:rsid w:val="002C090B"/>
    <w:rsid w:val="002C0EA8"/>
    <w:rsid w:val="002C2A33"/>
    <w:rsid w:val="002C311E"/>
    <w:rsid w:val="002C324A"/>
    <w:rsid w:val="002C6078"/>
    <w:rsid w:val="002C66FE"/>
    <w:rsid w:val="002C6B85"/>
    <w:rsid w:val="002C71F7"/>
    <w:rsid w:val="002C7FD8"/>
    <w:rsid w:val="002D1493"/>
    <w:rsid w:val="002D2047"/>
    <w:rsid w:val="002D21D5"/>
    <w:rsid w:val="002D23A8"/>
    <w:rsid w:val="002D4613"/>
    <w:rsid w:val="002D470F"/>
    <w:rsid w:val="002D4D63"/>
    <w:rsid w:val="002D51A6"/>
    <w:rsid w:val="002D5C5F"/>
    <w:rsid w:val="002D6833"/>
    <w:rsid w:val="002D7914"/>
    <w:rsid w:val="002E0175"/>
    <w:rsid w:val="002E0898"/>
    <w:rsid w:val="002E12B0"/>
    <w:rsid w:val="002E1D17"/>
    <w:rsid w:val="002E32BC"/>
    <w:rsid w:val="002E3E61"/>
    <w:rsid w:val="002E4459"/>
    <w:rsid w:val="002E44B3"/>
    <w:rsid w:val="002E5192"/>
    <w:rsid w:val="002E51DA"/>
    <w:rsid w:val="002F0778"/>
    <w:rsid w:val="002F1E10"/>
    <w:rsid w:val="002F1FE5"/>
    <w:rsid w:val="002F2D6D"/>
    <w:rsid w:val="002F35DC"/>
    <w:rsid w:val="002F41BE"/>
    <w:rsid w:val="002F4354"/>
    <w:rsid w:val="002F4D3C"/>
    <w:rsid w:val="002F78AA"/>
    <w:rsid w:val="00301EFF"/>
    <w:rsid w:val="00302146"/>
    <w:rsid w:val="0030268C"/>
    <w:rsid w:val="00303749"/>
    <w:rsid w:val="00303A69"/>
    <w:rsid w:val="00303B7D"/>
    <w:rsid w:val="00304001"/>
    <w:rsid w:val="0030403F"/>
    <w:rsid w:val="00305D32"/>
    <w:rsid w:val="0030648B"/>
    <w:rsid w:val="00306B55"/>
    <w:rsid w:val="00306F1B"/>
    <w:rsid w:val="00310280"/>
    <w:rsid w:val="0031073E"/>
    <w:rsid w:val="00310A9F"/>
    <w:rsid w:val="00311135"/>
    <w:rsid w:val="00311754"/>
    <w:rsid w:val="00311B47"/>
    <w:rsid w:val="003124E1"/>
    <w:rsid w:val="00312A02"/>
    <w:rsid w:val="003140B6"/>
    <w:rsid w:val="003146A6"/>
    <w:rsid w:val="003149EB"/>
    <w:rsid w:val="00314CD3"/>
    <w:rsid w:val="0031577D"/>
    <w:rsid w:val="00315E01"/>
    <w:rsid w:val="00316830"/>
    <w:rsid w:val="003168DF"/>
    <w:rsid w:val="00316BC5"/>
    <w:rsid w:val="00320722"/>
    <w:rsid w:val="00322527"/>
    <w:rsid w:val="00323590"/>
    <w:rsid w:val="003238FA"/>
    <w:rsid w:val="00323F08"/>
    <w:rsid w:val="00324ED1"/>
    <w:rsid w:val="00325139"/>
    <w:rsid w:val="003252DC"/>
    <w:rsid w:val="003252E5"/>
    <w:rsid w:val="00330D90"/>
    <w:rsid w:val="00330DBD"/>
    <w:rsid w:val="00330EB5"/>
    <w:rsid w:val="0033331F"/>
    <w:rsid w:val="00334810"/>
    <w:rsid w:val="003349A5"/>
    <w:rsid w:val="003354E8"/>
    <w:rsid w:val="003358DF"/>
    <w:rsid w:val="00337DE6"/>
    <w:rsid w:val="00341E72"/>
    <w:rsid w:val="003433C3"/>
    <w:rsid w:val="00345B08"/>
    <w:rsid w:val="00345C84"/>
    <w:rsid w:val="00351390"/>
    <w:rsid w:val="00353A1D"/>
    <w:rsid w:val="00355135"/>
    <w:rsid w:val="0035524F"/>
    <w:rsid w:val="003600D3"/>
    <w:rsid w:val="00360D5D"/>
    <w:rsid w:val="003627B0"/>
    <w:rsid w:val="003630DB"/>
    <w:rsid w:val="003635F4"/>
    <w:rsid w:val="00363627"/>
    <w:rsid w:val="0036399C"/>
    <w:rsid w:val="00363F0D"/>
    <w:rsid w:val="00365879"/>
    <w:rsid w:val="00365A27"/>
    <w:rsid w:val="00366C3D"/>
    <w:rsid w:val="00366C95"/>
    <w:rsid w:val="00366FE3"/>
    <w:rsid w:val="00371008"/>
    <w:rsid w:val="00371136"/>
    <w:rsid w:val="00372B2B"/>
    <w:rsid w:val="003737C6"/>
    <w:rsid w:val="00373B34"/>
    <w:rsid w:val="00374389"/>
    <w:rsid w:val="0037518E"/>
    <w:rsid w:val="0037729D"/>
    <w:rsid w:val="00380032"/>
    <w:rsid w:val="00380B5A"/>
    <w:rsid w:val="0038145B"/>
    <w:rsid w:val="00381C7B"/>
    <w:rsid w:val="00383756"/>
    <w:rsid w:val="00383937"/>
    <w:rsid w:val="00383BB3"/>
    <w:rsid w:val="003841C9"/>
    <w:rsid w:val="00385396"/>
    <w:rsid w:val="00385755"/>
    <w:rsid w:val="00386554"/>
    <w:rsid w:val="00386900"/>
    <w:rsid w:val="00386B8F"/>
    <w:rsid w:val="003871B7"/>
    <w:rsid w:val="00387B21"/>
    <w:rsid w:val="003904AF"/>
    <w:rsid w:val="00390A8D"/>
    <w:rsid w:val="00390AD8"/>
    <w:rsid w:val="003910C6"/>
    <w:rsid w:val="003911FD"/>
    <w:rsid w:val="0039160D"/>
    <w:rsid w:val="00393362"/>
    <w:rsid w:val="00393EA9"/>
    <w:rsid w:val="003959D7"/>
    <w:rsid w:val="003963FE"/>
    <w:rsid w:val="00396EF4"/>
    <w:rsid w:val="00397793"/>
    <w:rsid w:val="003A06BF"/>
    <w:rsid w:val="003A152E"/>
    <w:rsid w:val="003A21C4"/>
    <w:rsid w:val="003A2274"/>
    <w:rsid w:val="003A23B8"/>
    <w:rsid w:val="003A2404"/>
    <w:rsid w:val="003A2C79"/>
    <w:rsid w:val="003A2C7B"/>
    <w:rsid w:val="003A5752"/>
    <w:rsid w:val="003A6008"/>
    <w:rsid w:val="003A69F5"/>
    <w:rsid w:val="003A7694"/>
    <w:rsid w:val="003B0A34"/>
    <w:rsid w:val="003B1B84"/>
    <w:rsid w:val="003B5306"/>
    <w:rsid w:val="003B5C7F"/>
    <w:rsid w:val="003B6AE5"/>
    <w:rsid w:val="003B7396"/>
    <w:rsid w:val="003B73B0"/>
    <w:rsid w:val="003B7604"/>
    <w:rsid w:val="003B7874"/>
    <w:rsid w:val="003B7B13"/>
    <w:rsid w:val="003C2308"/>
    <w:rsid w:val="003C2BC1"/>
    <w:rsid w:val="003C3EE5"/>
    <w:rsid w:val="003C536D"/>
    <w:rsid w:val="003C59D2"/>
    <w:rsid w:val="003C7C99"/>
    <w:rsid w:val="003D0CA3"/>
    <w:rsid w:val="003D1B65"/>
    <w:rsid w:val="003D1CC8"/>
    <w:rsid w:val="003D2487"/>
    <w:rsid w:val="003D2F3B"/>
    <w:rsid w:val="003D3685"/>
    <w:rsid w:val="003D412C"/>
    <w:rsid w:val="003D49FF"/>
    <w:rsid w:val="003D786A"/>
    <w:rsid w:val="003E0974"/>
    <w:rsid w:val="003E1399"/>
    <w:rsid w:val="003E1664"/>
    <w:rsid w:val="003E234F"/>
    <w:rsid w:val="003E3B2B"/>
    <w:rsid w:val="003E3B9C"/>
    <w:rsid w:val="003E42D8"/>
    <w:rsid w:val="003E5629"/>
    <w:rsid w:val="003E5964"/>
    <w:rsid w:val="003E7F25"/>
    <w:rsid w:val="003F03C3"/>
    <w:rsid w:val="003F071D"/>
    <w:rsid w:val="003F0944"/>
    <w:rsid w:val="003F1DD9"/>
    <w:rsid w:val="003F2F2E"/>
    <w:rsid w:val="003F339A"/>
    <w:rsid w:val="003F3CD2"/>
    <w:rsid w:val="003F70D4"/>
    <w:rsid w:val="004008DF"/>
    <w:rsid w:val="004009C8"/>
    <w:rsid w:val="00401B4D"/>
    <w:rsid w:val="00401BCF"/>
    <w:rsid w:val="00401D91"/>
    <w:rsid w:val="00401E5E"/>
    <w:rsid w:val="004027F2"/>
    <w:rsid w:val="0040446C"/>
    <w:rsid w:val="004065D2"/>
    <w:rsid w:val="0040688F"/>
    <w:rsid w:val="00407F89"/>
    <w:rsid w:val="0041010C"/>
    <w:rsid w:val="004104C8"/>
    <w:rsid w:val="00410EC7"/>
    <w:rsid w:val="00411349"/>
    <w:rsid w:val="00411F67"/>
    <w:rsid w:val="00413862"/>
    <w:rsid w:val="0041397A"/>
    <w:rsid w:val="0041418D"/>
    <w:rsid w:val="00414DF6"/>
    <w:rsid w:val="0041554D"/>
    <w:rsid w:val="004174A6"/>
    <w:rsid w:val="0041793A"/>
    <w:rsid w:val="00417CD5"/>
    <w:rsid w:val="004200FB"/>
    <w:rsid w:val="004208CA"/>
    <w:rsid w:val="004213D5"/>
    <w:rsid w:val="00421404"/>
    <w:rsid w:val="00422986"/>
    <w:rsid w:val="00422AB9"/>
    <w:rsid w:val="00423B3C"/>
    <w:rsid w:val="00424242"/>
    <w:rsid w:val="00424A2F"/>
    <w:rsid w:val="00424C31"/>
    <w:rsid w:val="004258D5"/>
    <w:rsid w:val="00425A25"/>
    <w:rsid w:val="00425C80"/>
    <w:rsid w:val="00426C83"/>
    <w:rsid w:val="00426CA9"/>
    <w:rsid w:val="00426E8F"/>
    <w:rsid w:val="0042728A"/>
    <w:rsid w:val="00427333"/>
    <w:rsid w:val="0042777A"/>
    <w:rsid w:val="00427D6D"/>
    <w:rsid w:val="0043029C"/>
    <w:rsid w:val="00430838"/>
    <w:rsid w:val="00431A05"/>
    <w:rsid w:val="004339EA"/>
    <w:rsid w:val="00434ADD"/>
    <w:rsid w:val="00436EA3"/>
    <w:rsid w:val="00437ED4"/>
    <w:rsid w:val="004410CF"/>
    <w:rsid w:val="0044143B"/>
    <w:rsid w:val="00441544"/>
    <w:rsid w:val="00442455"/>
    <w:rsid w:val="00443A98"/>
    <w:rsid w:val="00443E91"/>
    <w:rsid w:val="00444E37"/>
    <w:rsid w:val="00445FA9"/>
    <w:rsid w:val="00447BE1"/>
    <w:rsid w:val="00447F38"/>
    <w:rsid w:val="00451C35"/>
    <w:rsid w:val="004520DF"/>
    <w:rsid w:val="00453636"/>
    <w:rsid w:val="00453FA5"/>
    <w:rsid w:val="00454DC8"/>
    <w:rsid w:val="004551FC"/>
    <w:rsid w:val="00455D8E"/>
    <w:rsid w:val="00456A82"/>
    <w:rsid w:val="0045735F"/>
    <w:rsid w:val="004576E1"/>
    <w:rsid w:val="00460B5C"/>
    <w:rsid w:val="00460DE3"/>
    <w:rsid w:val="004627C9"/>
    <w:rsid w:val="00462E40"/>
    <w:rsid w:val="004636EC"/>
    <w:rsid w:val="00463864"/>
    <w:rsid w:val="004638CF"/>
    <w:rsid w:val="00463E7F"/>
    <w:rsid w:val="00465B37"/>
    <w:rsid w:val="00466CF5"/>
    <w:rsid w:val="0046779B"/>
    <w:rsid w:val="00467AD3"/>
    <w:rsid w:val="00467D1F"/>
    <w:rsid w:val="004709A4"/>
    <w:rsid w:val="00471986"/>
    <w:rsid w:val="00471E8C"/>
    <w:rsid w:val="00473361"/>
    <w:rsid w:val="00474A4A"/>
    <w:rsid w:val="00475300"/>
    <w:rsid w:val="0047592A"/>
    <w:rsid w:val="00476C40"/>
    <w:rsid w:val="00476E1C"/>
    <w:rsid w:val="00477DB2"/>
    <w:rsid w:val="004806A8"/>
    <w:rsid w:val="004817D1"/>
    <w:rsid w:val="00481B17"/>
    <w:rsid w:val="00481CC4"/>
    <w:rsid w:val="00482939"/>
    <w:rsid w:val="00483876"/>
    <w:rsid w:val="00483ABB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1DEA"/>
    <w:rsid w:val="00492379"/>
    <w:rsid w:val="0049353D"/>
    <w:rsid w:val="00494A18"/>
    <w:rsid w:val="00494EF9"/>
    <w:rsid w:val="004951A7"/>
    <w:rsid w:val="0049671F"/>
    <w:rsid w:val="00497197"/>
    <w:rsid w:val="00497E6F"/>
    <w:rsid w:val="004A0E38"/>
    <w:rsid w:val="004A1812"/>
    <w:rsid w:val="004A1E33"/>
    <w:rsid w:val="004A36BB"/>
    <w:rsid w:val="004A396D"/>
    <w:rsid w:val="004A40FA"/>
    <w:rsid w:val="004A49FA"/>
    <w:rsid w:val="004A500D"/>
    <w:rsid w:val="004A5C23"/>
    <w:rsid w:val="004A644B"/>
    <w:rsid w:val="004A652D"/>
    <w:rsid w:val="004B16FE"/>
    <w:rsid w:val="004B1D83"/>
    <w:rsid w:val="004B23CA"/>
    <w:rsid w:val="004B3088"/>
    <w:rsid w:val="004B3635"/>
    <w:rsid w:val="004B3B54"/>
    <w:rsid w:val="004B4075"/>
    <w:rsid w:val="004B459E"/>
    <w:rsid w:val="004B4EA0"/>
    <w:rsid w:val="004B56C6"/>
    <w:rsid w:val="004B5FE4"/>
    <w:rsid w:val="004B79B4"/>
    <w:rsid w:val="004C1D75"/>
    <w:rsid w:val="004C489E"/>
    <w:rsid w:val="004C69E0"/>
    <w:rsid w:val="004C6A88"/>
    <w:rsid w:val="004C7390"/>
    <w:rsid w:val="004C748F"/>
    <w:rsid w:val="004D09B6"/>
    <w:rsid w:val="004D107F"/>
    <w:rsid w:val="004D1B2E"/>
    <w:rsid w:val="004D2E1F"/>
    <w:rsid w:val="004D4331"/>
    <w:rsid w:val="004D5861"/>
    <w:rsid w:val="004D7A95"/>
    <w:rsid w:val="004D7FC5"/>
    <w:rsid w:val="004E1555"/>
    <w:rsid w:val="004E19D0"/>
    <w:rsid w:val="004E206A"/>
    <w:rsid w:val="004E3ABA"/>
    <w:rsid w:val="004E5B9E"/>
    <w:rsid w:val="004E5EA3"/>
    <w:rsid w:val="004E6415"/>
    <w:rsid w:val="004E7131"/>
    <w:rsid w:val="004F07F0"/>
    <w:rsid w:val="004F42A0"/>
    <w:rsid w:val="004F46C0"/>
    <w:rsid w:val="004F496A"/>
    <w:rsid w:val="004F6BBF"/>
    <w:rsid w:val="004F6DAB"/>
    <w:rsid w:val="004F7DB1"/>
    <w:rsid w:val="00500977"/>
    <w:rsid w:val="005009D7"/>
    <w:rsid w:val="00500B51"/>
    <w:rsid w:val="00500C76"/>
    <w:rsid w:val="0050147C"/>
    <w:rsid w:val="00503C39"/>
    <w:rsid w:val="00503E2A"/>
    <w:rsid w:val="005050D6"/>
    <w:rsid w:val="005062DE"/>
    <w:rsid w:val="005078DB"/>
    <w:rsid w:val="00507D16"/>
    <w:rsid w:val="0051148D"/>
    <w:rsid w:val="00511AEB"/>
    <w:rsid w:val="00511BEE"/>
    <w:rsid w:val="0051332D"/>
    <w:rsid w:val="005137F4"/>
    <w:rsid w:val="00516787"/>
    <w:rsid w:val="00516CA5"/>
    <w:rsid w:val="00517AAE"/>
    <w:rsid w:val="00517CDC"/>
    <w:rsid w:val="00523065"/>
    <w:rsid w:val="0052338B"/>
    <w:rsid w:val="00523A38"/>
    <w:rsid w:val="00524125"/>
    <w:rsid w:val="0052538B"/>
    <w:rsid w:val="0052580D"/>
    <w:rsid w:val="00525899"/>
    <w:rsid w:val="00525CE7"/>
    <w:rsid w:val="00526B1F"/>
    <w:rsid w:val="0052760F"/>
    <w:rsid w:val="00530012"/>
    <w:rsid w:val="00533773"/>
    <w:rsid w:val="00533E9C"/>
    <w:rsid w:val="00534850"/>
    <w:rsid w:val="005358D1"/>
    <w:rsid w:val="00535F55"/>
    <w:rsid w:val="005364BC"/>
    <w:rsid w:val="005366B3"/>
    <w:rsid w:val="00536CF9"/>
    <w:rsid w:val="00537282"/>
    <w:rsid w:val="00537965"/>
    <w:rsid w:val="00537D79"/>
    <w:rsid w:val="005420BC"/>
    <w:rsid w:val="00545C97"/>
    <w:rsid w:val="00546A7E"/>
    <w:rsid w:val="00546FC6"/>
    <w:rsid w:val="00547563"/>
    <w:rsid w:val="00547600"/>
    <w:rsid w:val="005502BE"/>
    <w:rsid w:val="005512BD"/>
    <w:rsid w:val="00551D7D"/>
    <w:rsid w:val="00552760"/>
    <w:rsid w:val="00552E36"/>
    <w:rsid w:val="005533A6"/>
    <w:rsid w:val="005537FC"/>
    <w:rsid w:val="00553AC6"/>
    <w:rsid w:val="00555F49"/>
    <w:rsid w:val="00556204"/>
    <w:rsid w:val="005562EC"/>
    <w:rsid w:val="00556CA7"/>
    <w:rsid w:val="0055786C"/>
    <w:rsid w:val="005608E6"/>
    <w:rsid w:val="00561992"/>
    <w:rsid w:val="0056337B"/>
    <w:rsid w:val="0056337F"/>
    <w:rsid w:val="005637A8"/>
    <w:rsid w:val="0056440E"/>
    <w:rsid w:val="00564C85"/>
    <w:rsid w:val="005650F7"/>
    <w:rsid w:val="005656A3"/>
    <w:rsid w:val="00565923"/>
    <w:rsid w:val="00566972"/>
    <w:rsid w:val="0056736D"/>
    <w:rsid w:val="00567476"/>
    <w:rsid w:val="005709AE"/>
    <w:rsid w:val="00570DF3"/>
    <w:rsid w:val="005749B5"/>
    <w:rsid w:val="00575259"/>
    <w:rsid w:val="00575F06"/>
    <w:rsid w:val="00576DF7"/>
    <w:rsid w:val="005812C4"/>
    <w:rsid w:val="00581DC9"/>
    <w:rsid w:val="005820A3"/>
    <w:rsid w:val="00582FCC"/>
    <w:rsid w:val="005834AA"/>
    <w:rsid w:val="0058491C"/>
    <w:rsid w:val="00585BAF"/>
    <w:rsid w:val="00586E3E"/>
    <w:rsid w:val="00590340"/>
    <w:rsid w:val="0059142A"/>
    <w:rsid w:val="00591C34"/>
    <w:rsid w:val="00591D58"/>
    <w:rsid w:val="005921FA"/>
    <w:rsid w:val="005927E2"/>
    <w:rsid w:val="00592803"/>
    <w:rsid w:val="00593B45"/>
    <w:rsid w:val="00593E11"/>
    <w:rsid w:val="00594418"/>
    <w:rsid w:val="00594739"/>
    <w:rsid w:val="005953F0"/>
    <w:rsid w:val="00595B19"/>
    <w:rsid w:val="00595DB6"/>
    <w:rsid w:val="005961F3"/>
    <w:rsid w:val="00596998"/>
    <w:rsid w:val="005978EA"/>
    <w:rsid w:val="00597A01"/>
    <w:rsid w:val="005A04F1"/>
    <w:rsid w:val="005A090F"/>
    <w:rsid w:val="005A107C"/>
    <w:rsid w:val="005A1875"/>
    <w:rsid w:val="005A277C"/>
    <w:rsid w:val="005A2902"/>
    <w:rsid w:val="005A3309"/>
    <w:rsid w:val="005A37CC"/>
    <w:rsid w:val="005A3ED9"/>
    <w:rsid w:val="005A44D1"/>
    <w:rsid w:val="005A4BFB"/>
    <w:rsid w:val="005A53EF"/>
    <w:rsid w:val="005A5638"/>
    <w:rsid w:val="005A5F2C"/>
    <w:rsid w:val="005A6CEA"/>
    <w:rsid w:val="005A6D99"/>
    <w:rsid w:val="005B0235"/>
    <w:rsid w:val="005B037C"/>
    <w:rsid w:val="005B08F7"/>
    <w:rsid w:val="005B0A4C"/>
    <w:rsid w:val="005B0C31"/>
    <w:rsid w:val="005B0DEB"/>
    <w:rsid w:val="005B1C70"/>
    <w:rsid w:val="005B1D7D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EB1"/>
    <w:rsid w:val="005C0F3C"/>
    <w:rsid w:val="005C133E"/>
    <w:rsid w:val="005C27C9"/>
    <w:rsid w:val="005C37A1"/>
    <w:rsid w:val="005C3B9B"/>
    <w:rsid w:val="005C4381"/>
    <w:rsid w:val="005C531E"/>
    <w:rsid w:val="005C5785"/>
    <w:rsid w:val="005C701B"/>
    <w:rsid w:val="005D086A"/>
    <w:rsid w:val="005D2D3A"/>
    <w:rsid w:val="005D543A"/>
    <w:rsid w:val="005D5BC6"/>
    <w:rsid w:val="005D672C"/>
    <w:rsid w:val="005D727F"/>
    <w:rsid w:val="005D7873"/>
    <w:rsid w:val="005D7BD4"/>
    <w:rsid w:val="005E0441"/>
    <w:rsid w:val="005E226B"/>
    <w:rsid w:val="005E2A8E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7C"/>
    <w:rsid w:val="0060050B"/>
    <w:rsid w:val="00600511"/>
    <w:rsid w:val="006019CD"/>
    <w:rsid w:val="00601E4E"/>
    <w:rsid w:val="006032F2"/>
    <w:rsid w:val="006052FA"/>
    <w:rsid w:val="006054BC"/>
    <w:rsid w:val="00606F4D"/>
    <w:rsid w:val="00607D3F"/>
    <w:rsid w:val="006115F8"/>
    <w:rsid w:val="00611696"/>
    <w:rsid w:val="00613464"/>
    <w:rsid w:val="00613A04"/>
    <w:rsid w:val="00614F0D"/>
    <w:rsid w:val="006154AF"/>
    <w:rsid w:val="006155C8"/>
    <w:rsid w:val="006156AB"/>
    <w:rsid w:val="00615C26"/>
    <w:rsid w:val="00617262"/>
    <w:rsid w:val="0061736A"/>
    <w:rsid w:val="00620BC7"/>
    <w:rsid w:val="00622465"/>
    <w:rsid w:val="0062379C"/>
    <w:rsid w:val="006242EF"/>
    <w:rsid w:val="00624BB3"/>
    <w:rsid w:val="00624EA6"/>
    <w:rsid w:val="00624EB8"/>
    <w:rsid w:val="006275CF"/>
    <w:rsid w:val="00627DB6"/>
    <w:rsid w:val="00630207"/>
    <w:rsid w:val="00630638"/>
    <w:rsid w:val="00631371"/>
    <w:rsid w:val="00632DA6"/>
    <w:rsid w:val="00633B92"/>
    <w:rsid w:val="006349AB"/>
    <w:rsid w:val="00634F34"/>
    <w:rsid w:val="0063507B"/>
    <w:rsid w:val="00635444"/>
    <w:rsid w:val="00635D25"/>
    <w:rsid w:val="00635FD3"/>
    <w:rsid w:val="00636161"/>
    <w:rsid w:val="0063660E"/>
    <w:rsid w:val="00640CD4"/>
    <w:rsid w:val="00643911"/>
    <w:rsid w:val="00644D94"/>
    <w:rsid w:val="006457BD"/>
    <w:rsid w:val="00646224"/>
    <w:rsid w:val="006465E6"/>
    <w:rsid w:val="0064670D"/>
    <w:rsid w:val="00646E8F"/>
    <w:rsid w:val="006503F8"/>
    <w:rsid w:val="006504DD"/>
    <w:rsid w:val="00650B08"/>
    <w:rsid w:val="00650C89"/>
    <w:rsid w:val="006518A6"/>
    <w:rsid w:val="00653647"/>
    <w:rsid w:val="006547A2"/>
    <w:rsid w:val="00655356"/>
    <w:rsid w:val="006557AE"/>
    <w:rsid w:val="00655E7A"/>
    <w:rsid w:val="0065668A"/>
    <w:rsid w:val="00657315"/>
    <w:rsid w:val="00657336"/>
    <w:rsid w:val="00657730"/>
    <w:rsid w:val="00657963"/>
    <w:rsid w:val="00660727"/>
    <w:rsid w:val="00660DD5"/>
    <w:rsid w:val="00660F11"/>
    <w:rsid w:val="00661870"/>
    <w:rsid w:val="00661DEE"/>
    <w:rsid w:val="006625E2"/>
    <w:rsid w:val="00662DC7"/>
    <w:rsid w:val="00663825"/>
    <w:rsid w:val="00663C07"/>
    <w:rsid w:val="006655F0"/>
    <w:rsid w:val="00666AA1"/>
    <w:rsid w:val="006709F1"/>
    <w:rsid w:val="006710E2"/>
    <w:rsid w:val="006711C5"/>
    <w:rsid w:val="00672165"/>
    <w:rsid w:val="00672436"/>
    <w:rsid w:val="00673029"/>
    <w:rsid w:val="006730B4"/>
    <w:rsid w:val="00673DE0"/>
    <w:rsid w:val="00674CB8"/>
    <w:rsid w:val="00674CED"/>
    <w:rsid w:val="00675E97"/>
    <w:rsid w:val="0067773C"/>
    <w:rsid w:val="00680DD0"/>
    <w:rsid w:val="006812F8"/>
    <w:rsid w:val="006820A3"/>
    <w:rsid w:val="00684860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0C"/>
    <w:rsid w:val="006931CD"/>
    <w:rsid w:val="00693399"/>
    <w:rsid w:val="0069459A"/>
    <w:rsid w:val="00694976"/>
    <w:rsid w:val="0069631C"/>
    <w:rsid w:val="00696BBA"/>
    <w:rsid w:val="006A06A1"/>
    <w:rsid w:val="006A07B8"/>
    <w:rsid w:val="006A1AF0"/>
    <w:rsid w:val="006A1E35"/>
    <w:rsid w:val="006A22DA"/>
    <w:rsid w:val="006A3765"/>
    <w:rsid w:val="006A386D"/>
    <w:rsid w:val="006A4405"/>
    <w:rsid w:val="006A4534"/>
    <w:rsid w:val="006A4A8B"/>
    <w:rsid w:val="006A56F6"/>
    <w:rsid w:val="006A7B4C"/>
    <w:rsid w:val="006B054F"/>
    <w:rsid w:val="006B0E21"/>
    <w:rsid w:val="006B125B"/>
    <w:rsid w:val="006B175B"/>
    <w:rsid w:val="006B20C9"/>
    <w:rsid w:val="006B251C"/>
    <w:rsid w:val="006B2610"/>
    <w:rsid w:val="006B2BE8"/>
    <w:rsid w:val="006B2C55"/>
    <w:rsid w:val="006B38D2"/>
    <w:rsid w:val="006B3CF0"/>
    <w:rsid w:val="006B469D"/>
    <w:rsid w:val="006B4F6F"/>
    <w:rsid w:val="006B5797"/>
    <w:rsid w:val="006B5C4F"/>
    <w:rsid w:val="006B641C"/>
    <w:rsid w:val="006B6850"/>
    <w:rsid w:val="006B7D64"/>
    <w:rsid w:val="006C1032"/>
    <w:rsid w:val="006C1E05"/>
    <w:rsid w:val="006C20CD"/>
    <w:rsid w:val="006C2A18"/>
    <w:rsid w:val="006C312B"/>
    <w:rsid w:val="006C3238"/>
    <w:rsid w:val="006C462C"/>
    <w:rsid w:val="006C4776"/>
    <w:rsid w:val="006C6D53"/>
    <w:rsid w:val="006C77A0"/>
    <w:rsid w:val="006D0B8F"/>
    <w:rsid w:val="006D0BE4"/>
    <w:rsid w:val="006D1127"/>
    <w:rsid w:val="006D138B"/>
    <w:rsid w:val="006D194E"/>
    <w:rsid w:val="006D2085"/>
    <w:rsid w:val="006D21E6"/>
    <w:rsid w:val="006D3705"/>
    <w:rsid w:val="006D3AB2"/>
    <w:rsid w:val="006D44EC"/>
    <w:rsid w:val="006D4DEB"/>
    <w:rsid w:val="006D4E26"/>
    <w:rsid w:val="006D57BD"/>
    <w:rsid w:val="006D6113"/>
    <w:rsid w:val="006D64ED"/>
    <w:rsid w:val="006D6885"/>
    <w:rsid w:val="006D6A06"/>
    <w:rsid w:val="006D6D33"/>
    <w:rsid w:val="006E0D10"/>
    <w:rsid w:val="006E0E1E"/>
    <w:rsid w:val="006E11FD"/>
    <w:rsid w:val="006E1465"/>
    <w:rsid w:val="006E1B20"/>
    <w:rsid w:val="006E20CD"/>
    <w:rsid w:val="006E25F2"/>
    <w:rsid w:val="006E318D"/>
    <w:rsid w:val="006E3896"/>
    <w:rsid w:val="006E3F9C"/>
    <w:rsid w:val="006E50FE"/>
    <w:rsid w:val="006E5474"/>
    <w:rsid w:val="006E5BDE"/>
    <w:rsid w:val="006E70AA"/>
    <w:rsid w:val="006F0176"/>
    <w:rsid w:val="006F0BCA"/>
    <w:rsid w:val="006F20A9"/>
    <w:rsid w:val="006F2CDA"/>
    <w:rsid w:val="006F361A"/>
    <w:rsid w:val="006F4F4D"/>
    <w:rsid w:val="00700109"/>
    <w:rsid w:val="007002A6"/>
    <w:rsid w:val="00700751"/>
    <w:rsid w:val="00701275"/>
    <w:rsid w:val="0070215F"/>
    <w:rsid w:val="00702869"/>
    <w:rsid w:val="00703345"/>
    <w:rsid w:val="00704BE6"/>
    <w:rsid w:val="00705441"/>
    <w:rsid w:val="007059EF"/>
    <w:rsid w:val="00706810"/>
    <w:rsid w:val="00706C74"/>
    <w:rsid w:val="00706D06"/>
    <w:rsid w:val="007073E5"/>
    <w:rsid w:val="00707C00"/>
    <w:rsid w:val="007101AC"/>
    <w:rsid w:val="00710669"/>
    <w:rsid w:val="0071110D"/>
    <w:rsid w:val="00711553"/>
    <w:rsid w:val="007118D1"/>
    <w:rsid w:val="00711C7C"/>
    <w:rsid w:val="007122DB"/>
    <w:rsid w:val="00712F7C"/>
    <w:rsid w:val="007140D9"/>
    <w:rsid w:val="00714A12"/>
    <w:rsid w:val="00715D1E"/>
    <w:rsid w:val="0071661A"/>
    <w:rsid w:val="007172ED"/>
    <w:rsid w:val="00717B76"/>
    <w:rsid w:val="00720120"/>
    <w:rsid w:val="007213BD"/>
    <w:rsid w:val="00721ACE"/>
    <w:rsid w:val="00721B31"/>
    <w:rsid w:val="00721CE7"/>
    <w:rsid w:val="0072285F"/>
    <w:rsid w:val="00722C97"/>
    <w:rsid w:val="00723173"/>
    <w:rsid w:val="0072404F"/>
    <w:rsid w:val="00726E54"/>
    <w:rsid w:val="00727821"/>
    <w:rsid w:val="00730095"/>
    <w:rsid w:val="00730678"/>
    <w:rsid w:val="00730771"/>
    <w:rsid w:val="00731210"/>
    <w:rsid w:val="007314DD"/>
    <w:rsid w:val="00732542"/>
    <w:rsid w:val="0073359C"/>
    <w:rsid w:val="00733F38"/>
    <w:rsid w:val="00734C37"/>
    <w:rsid w:val="00735BD7"/>
    <w:rsid w:val="00737902"/>
    <w:rsid w:val="00737916"/>
    <w:rsid w:val="00737DB0"/>
    <w:rsid w:val="00740054"/>
    <w:rsid w:val="00740DAA"/>
    <w:rsid w:val="00741178"/>
    <w:rsid w:val="00741588"/>
    <w:rsid w:val="007437DF"/>
    <w:rsid w:val="007439F7"/>
    <w:rsid w:val="00743BAA"/>
    <w:rsid w:val="00746A89"/>
    <w:rsid w:val="00747996"/>
    <w:rsid w:val="00753091"/>
    <w:rsid w:val="00753559"/>
    <w:rsid w:val="00753BC8"/>
    <w:rsid w:val="007552A2"/>
    <w:rsid w:val="007571B0"/>
    <w:rsid w:val="00757610"/>
    <w:rsid w:val="00760AF7"/>
    <w:rsid w:val="00760C4C"/>
    <w:rsid w:val="007614E9"/>
    <w:rsid w:val="00761706"/>
    <w:rsid w:val="00761CD9"/>
    <w:rsid w:val="00763163"/>
    <w:rsid w:val="00763C8D"/>
    <w:rsid w:val="007646B1"/>
    <w:rsid w:val="00764B4D"/>
    <w:rsid w:val="00765D40"/>
    <w:rsid w:val="007671A3"/>
    <w:rsid w:val="007703AA"/>
    <w:rsid w:val="007707FB"/>
    <w:rsid w:val="0077241D"/>
    <w:rsid w:val="00772A66"/>
    <w:rsid w:val="007737FE"/>
    <w:rsid w:val="00773B28"/>
    <w:rsid w:val="0077433C"/>
    <w:rsid w:val="0077551B"/>
    <w:rsid w:val="00775FC7"/>
    <w:rsid w:val="00777281"/>
    <w:rsid w:val="007774A1"/>
    <w:rsid w:val="0077782D"/>
    <w:rsid w:val="007820A7"/>
    <w:rsid w:val="007826DF"/>
    <w:rsid w:val="00784107"/>
    <w:rsid w:val="007849CB"/>
    <w:rsid w:val="00784BF1"/>
    <w:rsid w:val="00785376"/>
    <w:rsid w:val="00785727"/>
    <w:rsid w:val="0078763C"/>
    <w:rsid w:val="00787F34"/>
    <w:rsid w:val="007903DC"/>
    <w:rsid w:val="0079054C"/>
    <w:rsid w:val="007915A5"/>
    <w:rsid w:val="00791F4E"/>
    <w:rsid w:val="00792B6D"/>
    <w:rsid w:val="00793567"/>
    <w:rsid w:val="00794565"/>
    <w:rsid w:val="00795492"/>
    <w:rsid w:val="00795ABD"/>
    <w:rsid w:val="00796986"/>
    <w:rsid w:val="00797CC5"/>
    <w:rsid w:val="00797EF0"/>
    <w:rsid w:val="007A0534"/>
    <w:rsid w:val="007A10B2"/>
    <w:rsid w:val="007A295F"/>
    <w:rsid w:val="007A35C7"/>
    <w:rsid w:val="007A3790"/>
    <w:rsid w:val="007A4490"/>
    <w:rsid w:val="007A50F1"/>
    <w:rsid w:val="007A5485"/>
    <w:rsid w:val="007A5630"/>
    <w:rsid w:val="007A6600"/>
    <w:rsid w:val="007B124E"/>
    <w:rsid w:val="007B1ABB"/>
    <w:rsid w:val="007B280E"/>
    <w:rsid w:val="007B2CED"/>
    <w:rsid w:val="007B3272"/>
    <w:rsid w:val="007B3B71"/>
    <w:rsid w:val="007B67D2"/>
    <w:rsid w:val="007B6955"/>
    <w:rsid w:val="007B77E6"/>
    <w:rsid w:val="007B7F15"/>
    <w:rsid w:val="007C1821"/>
    <w:rsid w:val="007C1A2A"/>
    <w:rsid w:val="007C4053"/>
    <w:rsid w:val="007C43CC"/>
    <w:rsid w:val="007C4751"/>
    <w:rsid w:val="007C5772"/>
    <w:rsid w:val="007C6CA8"/>
    <w:rsid w:val="007C7B07"/>
    <w:rsid w:val="007C7C61"/>
    <w:rsid w:val="007D02F5"/>
    <w:rsid w:val="007D0D77"/>
    <w:rsid w:val="007D15D7"/>
    <w:rsid w:val="007D16E1"/>
    <w:rsid w:val="007D1C35"/>
    <w:rsid w:val="007D2BC3"/>
    <w:rsid w:val="007D2F5D"/>
    <w:rsid w:val="007D4988"/>
    <w:rsid w:val="007D4E91"/>
    <w:rsid w:val="007D4FBD"/>
    <w:rsid w:val="007D5C98"/>
    <w:rsid w:val="007D7F99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C78"/>
    <w:rsid w:val="007F4FE4"/>
    <w:rsid w:val="007F5976"/>
    <w:rsid w:val="007F7229"/>
    <w:rsid w:val="007F728D"/>
    <w:rsid w:val="007F729F"/>
    <w:rsid w:val="008001C5"/>
    <w:rsid w:val="00800340"/>
    <w:rsid w:val="00800F91"/>
    <w:rsid w:val="008025C9"/>
    <w:rsid w:val="00802CE7"/>
    <w:rsid w:val="00803472"/>
    <w:rsid w:val="00803B17"/>
    <w:rsid w:val="00803E1B"/>
    <w:rsid w:val="00804DA6"/>
    <w:rsid w:val="00804F9E"/>
    <w:rsid w:val="00805582"/>
    <w:rsid w:val="008058C3"/>
    <w:rsid w:val="00805B47"/>
    <w:rsid w:val="008063F9"/>
    <w:rsid w:val="00806C7A"/>
    <w:rsid w:val="00806FEF"/>
    <w:rsid w:val="00807220"/>
    <w:rsid w:val="00807452"/>
    <w:rsid w:val="00810E7A"/>
    <w:rsid w:val="00811358"/>
    <w:rsid w:val="00811B6D"/>
    <w:rsid w:val="008121AE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178D4"/>
    <w:rsid w:val="00821BBE"/>
    <w:rsid w:val="00822749"/>
    <w:rsid w:val="008228A3"/>
    <w:rsid w:val="0082388A"/>
    <w:rsid w:val="00831721"/>
    <w:rsid w:val="00831AAE"/>
    <w:rsid w:val="0083291A"/>
    <w:rsid w:val="00832F1C"/>
    <w:rsid w:val="0083340D"/>
    <w:rsid w:val="008336C7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8E6"/>
    <w:rsid w:val="00847AC7"/>
    <w:rsid w:val="0085015E"/>
    <w:rsid w:val="008542F1"/>
    <w:rsid w:val="00854986"/>
    <w:rsid w:val="00855424"/>
    <w:rsid w:val="00857722"/>
    <w:rsid w:val="00860318"/>
    <w:rsid w:val="008606D8"/>
    <w:rsid w:val="00861338"/>
    <w:rsid w:val="00862657"/>
    <w:rsid w:val="00864B67"/>
    <w:rsid w:val="008658B8"/>
    <w:rsid w:val="00865D25"/>
    <w:rsid w:val="00865D2D"/>
    <w:rsid w:val="008677B6"/>
    <w:rsid w:val="00867969"/>
    <w:rsid w:val="00867A86"/>
    <w:rsid w:val="00867E52"/>
    <w:rsid w:val="00870048"/>
    <w:rsid w:val="0087005B"/>
    <w:rsid w:val="00870C57"/>
    <w:rsid w:val="00870FC7"/>
    <w:rsid w:val="008711EE"/>
    <w:rsid w:val="00871CC3"/>
    <w:rsid w:val="00871CF1"/>
    <w:rsid w:val="00871F97"/>
    <w:rsid w:val="00871FAB"/>
    <w:rsid w:val="00872C6B"/>
    <w:rsid w:val="00873085"/>
    <w:rsid w:val="008734B1"/>
    <w:rsid w:val="00876E58"/>
    <w:rsid w:val="0087713F"/>
    <w:rsid w:val="0087774F"/>
    <w:rsid w:val="008802A9"/>
    <w:rsid w:val="008817FA"/>
    <w:rsid w:val="00881B07"/>
    <w:rsid w:val="00881C62"/>
    <w:rsid w:val="00881CA3"/>
    <w:rsid w:val="00881DF5"/>
    <w:rsid w:val="00881F71"/>
    <w:rsid w:val="008822AC"/>
    <w:rsid w:val="0088257C"/>
    <w:rsid w:val="00883963"/>
    <w:rsid w:val="0088470A"/>
    <w:rsid w:val="008847D8"/>
    <w:rsid w:val="00884963"/>
    <w:rsid w:val="00886913"/>
    <w:rsid w:val="00887542"/>
    <w:rsid w:val="00887BD4"/>
    <w:rsid w:val="00890AE7"/>
    <w:rsid w:val="00890F78"/>
    <w:rsid w:val="00891138"/>
    <w:rsid w:val="00892BD1"/>
    <w:rsid w:val="00892EDC"/>
    <w:rsid w:val="0089367D"/>
    <w:rsid w:val="0089468C"/>
    <w:rsid w:val="00896A08"/>
    <w:rsid w:val="00896AA8"/>
    <w:rsid w:val="00897616"/>
    <w:rsid w:val="008A0A85"/>
    <w:rsid w:val="008A1296"/>
    <w:rsid w:val="008A1C23"/>
    <w:rsid w:val="008A2F2F"/>
    <w:rsid w:val="008A2F72"/>
    <w:rsid w:val="008A3613"/>
    <w:rsid w:val="008A37D9"/>
    <w:rsid w:val="008A3FE5"/>
    <w:rsid w:val="008A4CB2"/>
    <w:rsid w:val="008A5501"/>
    <w:rsid w:val="008A5CF4"/>
    <w:rsid w:val="008A5EF5"/>
    <w:rsid w:val="008A62ED"/>
    <w:rsid w:val="008A6551"/>
    <w:rsid w:val="008A65C7"/>
    <w:rsid w:val="008A729A"/>
    <w:rsid w:val="008B0189"/>
    <w:rsid w:val="008B0737"/>
    <w:rsid w:val="008B09E2"/>
    <w:rsid w:val="008B1047"/>
    <w:rsid w:val="008B1A29"/>
    <w:rsid w:val="008B1AE1"/>
    <w:rsid w:val="008B33C8"/>
    <w:rsid w:val="008B3B97"/>
    <w:rsid w:val="008B3D0F"/>
    <w:rsid w:val="008B4985"/>
    <w:rsid w:val="008B4A52"/>
    <w:rsid w:val="008B6948"/>
    <w:rsid w:val="008C1522"/>
    <w:rsid w:val="008C2165"/>
    <w:rsid w:val="008C2213"/>
    <w:rsid w:val="008C2331"/>
    <w:rsid w:val="008C23E5"/>
    <w:rsid w:val="008C26BD"/>
    <w:rsid w:val="008C28B0"/>
    <w:rsid w:val="008C3F67"/>
    <w:rsid w:val="008C4023"/>
    <w:rsid w:val="008C44EA"/>
    <w:rsid w:val="008C49FB"/>
    <w:rsid w:val="008C4DCE"/>
    <w:rsid w:val="008C63A3"/>
    <w:rsid w:val="008C65FA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3B8B"/>
    <w:rsid w:val="008D502C"/>
    <w:rsid w:val="008D50A7"/>
    <w:rsid w:val="008D66D8"/>
    <w:rsid w:val="008E0ACE"/>
    <w:rsid w:val="008E114D"/>
    <w:rsid w:val="008E1BD7"/>
    <w:rsid w:val="008E26B2"/>
    <w:rsid w:val="008E347E"/>
    <w:rsid w:val="008E34CA"/>
    <w:rsid w:val="008E499F"/>
    <w:rsid w:val="008E4CB0"/>
    <w:rsid w:val="008E508E"/>
    <w:rsid w:val="008E52A6"/>
    <w:rsid w:val="008E5D04"/>
    <w:rsid w:val="008E6E00"/>
    <w:rsid w:val="008E7FF6"/>
    <w:rsid w:val="008F02E0"/>
    <w:rsid w:val="008F0FA9"/>
    <w:rsid w:val="008F121B"/>
    <w:rsid w:val="008F1403"/>
    <w:rsid w:val="008F292B"/>
    <w:rsid w:val="008F3E51"/>
    <w:rsid w:val="008F471D"/>
    <w:rsid w:val="008F48E5"/>
    <w:rsid w:val="008F4A63"/>
    <w:rsid w:val="008F58CA"/>
    <w:rsid w:val="008F6E36"/>
    <w:rsid w:val="008F7840"/>
    <w:rsid w:val="00901ED7"/>
    <w:rsid w:val="0090323C"/>
    <w:rsid w:val="0090431F"/>
    <w:rsid w:val="00905223"/>
    <w:rsid w:val="0090530F"/>
    <w:rsid w:val="00905BC6"/>
    <w:rsid w:val="00905D45"/>
    <w:rsid w:val="009062BF"/>
    <w:rsid w:val="00907086"/>
    <w:rsid w:val="00907A71"/>
    <w:rsid w:val="009120B0"/>
    <w:rsid w:val="0091321E"/>
    <w:rsid w:val="009149EE"/>
    <w:rsid w:val="0091647A"/>
    <w:rsid w:val="009211AE"/>
    <w:rsid w:val="009214DB"/>
    <w:rsid w:val="009218D7"/>
    <w:rsid w:val="009227FA"/>
    <w:rsid w:val="00922861"/>
    <w:rsid w:val="00922F83"/>
    <w:rsid w:val="0092317A"/>
    <w:rsid w:val="009237A9"/>
    <w:rsid w:val="0092527D"/>
    <w:rsid w:val="009263A6"/>
    <w:rsid w:val="00926623"/>
    <w:rsid w:val="00926706"/>
    <w:rsid w:val="009269FB"/>
    <w:rsid w:val="00927299"/>
    <w:rsid w:val="00931861"/>
    <w:rsid w:val="00932687"/>
    <w:rsid w:val="009336FC"/>
    <w:rsid w:val="009337F9"/>
    <w:rsid w:val="00934EA7"/>
    <w:rsid w:val="00935024"/>
    <w:rsid w:val="00936734"/>
    <w:rsid w:val="009367D6"/>
    <w:rsid w:val="009371A4"/>
    <w:rsid w:val="00937A84"/>
    <w:rsid w:val="009408AA"/>
    <w:rsid w:val="00940F9D"/>
    <w:rsid w:val="00941674"/>
    <w:rsid w:val="009419E8"/>
    <w:rsid w:val="00943490"/>
    <w:rsid w:val="009457F1"/>
    <w:rsid w:val="00945F55"/>
    <w:rsid w:val="009461F5"/>
    <w:rsid w:val="009475DA"/>
    <w:rsid w:val="0095016F"/>
    <w:rsid w:val="00950981"/>
    <w:rsid w:val="00950B7E"/>
    <w:rsid w:val="009518CB"/>
    <w:rsid w:val="009543B3"/>
    <w:rsid w:val="00954481"/>
    <w:rsid w:val="009568D5"/>
    <w:rsid w:val="0095702B"/>
    <w:rsid w:val="0095704E"/>
    <w:rsid w:val="009570AF"/>
    <w:rsid w:val="009602B7"/>
    <w:rsid w:val="009609E1"/>
    <w:rsid w:val="009621A9"/>
    <w:rsid w:val="00962E0B"/>
    <w:rsid w:val="00962F23"/>
    <w:rsid w:val="009639EF"/>
    <w:rsid w:val="00964487"/>
    <w:rsid w:val="0096451D"/>
    <w:rsid w:val="0096463C"/>
    <w:rsid w:val="00964EFF"/>
    <w:rsid w:val="009650A6"/>
    <w:rsid w:val="009655D1"/>
    <w:rsid w:val="0096607C"/>
    <w:rsid w:val="00966F95"/>
    <w:rsid w:val="00970C16"/>
    <w:rsid w:val="00970D4E"/>
    <w:rsid w:val="009717FA"/>
    <w:rsid w:val="00971B56"/>
    <w:rsid w:val="009729CD"/>
    <w:rsid w:val="00973080"/>
    <w:rsid w:val="00974465"/>
    <w:rsid w:val="00975643"/>
    <w:rsid w:val="0097649E"/>
    <w:rsid w:val="00977E6B"/>
    <w:rsid w:val="00980328"/>
    <w:rsid w:val="00981096"/>
    <w:rsid w:val="00981131"/>
    <w:rsid w:val="009827C8"/>
    <w:rsid w:val="00982E91"/>
    <w:rsid w:val="00983C83"/>
    <w:rsid w:val="00985A9B"/>
    <w:rsid w:val="0098638E"/>
    <w:rsid w:val="0098733A"/>
    <w:rsid w:val="00987895"/>
    <w:rsid w:val="009910DA"/>
    <w:rsid w:val="0099167A"/>
    <w:rsid w:val="009924F8"/>
    <w:rsid w:val="009929B7"/>
    <w:rsid w:val="00993311"/>
    <w:rsid w:val="009936E4"/>
    <w:rsid w:val="009947A3"/>
    <w:rsid w:val="00994FA4"/>
    <w:rsid w:val="00995C2D"/>
    <w:rsid w:val="009963D7"/>
    <w:rsid w:val="0099656B"/>
    <w:rsid w:val="00996573"/>
    <w:rsid w:val="00997331"/>
    <w:rsid w:val="0099738D"/>
    <w:rsid w:val="00997835"/>
    <w:rsid w:val="009A076F"/>
    <w:rsid w:val="009A0C86"/>
    <w:rsid w:val="009A103B"/>
    <w:rsid w:val="009A11D8"/>
    <w:rsid w:val="009A1966"/>
    <w:rsid w:val="009A25B5"/>
    <w:rsid w:val="009A3E6F"/>
    <w:rsid w:val="009A4170"/>
    <w:rsid w:val="009A46D4"/>
    <w:rsid w:val="009A51BB"/>
    <w:rsid w:val="009A610D"/>
    <w:rsid w:val="009A6249"/>
    <w:rsid w:val="009A659F"/>
    <w:rsid w:val="009A65EC"/>
    <w:rsid w:val="009A6784"/>
    <w:rsid w:val="009A740C"/>
    <w:rsid w:val="009A7AF9"/>
    <w:rsid w:val="009B0A32"/>
    <w:rsid w:val="009B1848"/>
    <w:rsid w:val="009B1A9B"/>
    <w:rsid w:val="009B1DB4"/>
    <w:rsid w:val="009B20D9"/>
    <w:rsid w:val="009B276E"/>
    <w:rsid w:val="009B294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0800"/>
    <w:rsid w:val="009C2263"/>
    <w:rsid w:val="009C2409"/>
    <w:rsid w:val="009C263C"/>
    <w:rsid w:val="009C2A4D"/>
    <w:rsid w:val="009C30A5"/>
    <w:rsid w:val="009C31A9"/>
    <w:rsid w:val="009C31C7"/>
    <w:rsid w:val="009C4315"/>
    <w:rsid w:val="009C465E"/>
    <w:rsid w:val="009C5223"/>
    <w:rsid w:val="009C6A4A"/>
    <w:rsid w:val="009D0184"/>
    <w:rsid w:val="009D090A"/>
    <w:rsid w:val="009D0B5C"/>
    <w:rsid w:val="009D0BAB"/>
    <w:rsid w:val="009D1057"/>
    <w:rsid w:val="009D1865"/>
    <w:rsid w:val="009D4237"/>
    <w:rsid w:val="009D71BA"/>
    <w:rsid w:val="009D72B6"/>
    <w:rsid w:val="009E02FF"/>
    <w:rsid w:val="009E0BE2"/>
    <w:rsid w:val="009E0FE8"/>
    <w:rsid w:val="009E2928"/>
    <w:rsid w:val="009E3B9A"/>
    <w:rsid w:val="009E542D"/>
    <w:rsid w:val="009E554A"/>
    <w:rsid w:val="009E5F14"/>
    <w:rsid w:val="009E66AA"/>
    <w:rsid w:val="009F0AB1"/>
    <w:rsid w:val="009F18F9"/>
    <w:rsid w:val="009F37B4"/>
    <w:rsid w:val="009F5B4C"/>
    <w:rsid w:val="009F5BCA"/>
    <w:rsid w:val="009F5D79"/>
    <w:rsid w:val="009F62F8"/>
    <w:rsid w:val="009F7AFD"/>
    <w:rsid w:val="009F7EC0"/>
    <w:rsid w:val="00A00743"/>
    <w:rsid w:val="00A01190"/>
    <w:rsid w:val="00A019B0"/>
    <w:rsid w:val="00A02444"/>
    <w:rsid w:val="00A024D0"/>
    <w:rsid w:val="00A02B46"/>
    <w:rsid w:val="00A031B4"/>
    <w:rsid w:val="00A0322D"/>
    <w:rsid w:val="00A035EB"/>
    <w:rsid w:val="00A03CBC"/>
    <w:rsid w:val="00A04682"/>
    <w:rsid w:val="00A04EE8"/>
    <w:rsid w:val="00A07742"/>
    <w:rsid w:val="00A07762"/>
    <w:rsid w:val="00A07D1B"/>
    <w:rsid w:val="00A11314"/>
    <w:rsid w:val="00A11833"/>
    <w:rsid w:val="00A13A90"/>
    <w:rsid w:val="00A13AB2"/>
    <w:rsid w:val="00A13DA2"/>
    <w:rsid w:val="00A14CBA"/>
    <w:rsid w:val="00A15B3E"/>
    <w:rsid w:val="00A163E4"/>
    <w:rsid w:val="00A17E9B"/>
    <w:rsid w:val="00A209E6"/>
    <w:rsid w:val="00A20F25"/>
    <w:rsid w:val="00A22303"/>
    <w:rsid w:val="00A2348A"/>
    <w:rsid w:val="00A241DA"/>
    <w:rsid w:val="00A251AF"/>
    <w:rsid w:val="00A268F1"/>
    <w:rsid w:val="00A26EBD"/>
    <w:rsid w:val="00A27920"/>
    <w:rsid w:val="00A30063"/>
    <w:rsid w:val="00A30B3E"/>
    <w:rsid w:val="00A31A5F"/>
    <w:rsid w:val="00A31E1C"/>
    <w:rsid w:val="00A324F5"/>
    <w:rsid w:val="00A32861"/>
    <w:rsid w:val="00A32A07"/>
    <w:rsid w:val="00A333F0"/>
    <w:rsid w:val="00A33724"/>
    <w:rsid w:val="00A337E0"/>
    <w:rsid w:val="00A36D8F"/>
    <w:rsid w:val="00A36E1A"/>
    <w:rsid w:val="00A3757D"/>
    <w:rsid w:val="00A37674"/>
    <w:rsid w:val="00A378A5"/>
    <w:rsid w:val="00A40EDE"/>
    <w:rsid w:val="00A432C0"/>
    <w:rsid w:val="00A43EC1"/>
    <w:rsid w:val="00A440AB"/>
    <w:rsid w:val="00A4564F"/>
    <w:rsid w:val="00A45AA6"/>
    <w:rsid w:val="00A45D50"/>
    <w:rsid w:val="00A461E6"/>
    <w:rsid w:val="00A46BBA"/>
    <w:rsid w:val="00A46FA9"/>
    <w:rsid w:val="00A53A36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B53"/>
    <w:rsid w:val="00A70D24"/>
    <w:rsid w:val="00A7140F"/>
    <w:rsid w:val="00A719BE"/>
    <w:rsid w:val="00A71B7D"/>
    <w:rsid w:val="00A72CDA"/>
    <w:rsid w:val="00A761B2"/>
    <w:rsid w:val="00A775E0"/>
    <w:rsid w:val="00A80309"/>
    <w:rsid w:val="00A818D8"/>
    <w:rsid w:val="00A81B14"/>
    <w:rsid w:val="00A81E71"/>
    <w:rsid w:val="00A8216D"/>
    <w:rsid w:val="00A83870"/>
    <w:rsid w:val="00A83EB6"/>
    <w:rsid w:val="00A8436C"/>
    <w:rsid w:val="00A84416"/>
    <w:rsid w:val="00A84759"/>
    <w:rsid w:val="00A84854"/>
    <w:rsid w:val="00A848B5"/>
    <w:rsid w:val="00A84C7F"/>
    <w:rsid w:val="00A85CA9"/>
    <w:rsid w:val="00A85E66"/>
    <w:rsid w:val="00A86D87"/>
    <w:rsid w:val="00A8745D"/>
    <w:rsid w:val="00A87E1C"/>
    <w:rsid w:val="00A90E1A"/>
    <w:rsid w:val="00A916F5"/>
    <w:rsid w:val="00A94168"/>
    <w:rsid w:val="00A94E10"/>
    <w:rsid w:val="00A95117"/>
    <w:rsid w:val="00A9533F"/>
    <w:rsid w:val="00A964F8"/>
    <w:rsid w:val="00AA09CF"/>
    <w:rsid w:val="00AA135F"/>
    <w:rsid w:val="00AA158E"/>
    <w:rsid w:val="00AA1DC3"/>
    <w:rsid w:val="00AA2B41"/>
    <w:rsid w:val="00AA3D1A"/>
    <w:rsid w:val="00AA4375"/>
    <w:rsid w:val="00AA44D9"/>
    <w:rsid w:val="00AA4671"/>
    <w:rsid w:val="00AA46C7"/>
    <w:rsid w:val="00AA4E6C"/>
    <w:rsid w:val="00AA59A9"/>
    <w:rsid w:val="00AA6091"/>
    <w:rsid w:val="00AA74BD"/>
    <w:rsid w:val="00AA7B7B"/>
    <w:rsid w:val="00AB0D40"/>
    <w:rsid w:val="00AB20D7"/>
    <w:rsid w:val="00AB2177"/>
    <w:rsid w:val="00AB38CD"/>
    <w:rsid w:val="00AC09A1"/>
    <w:rsid w:val="00AC0E7C"/>
    <w:rsid w:val="00AC1B7C"/>
    <w:rsid w:val="00AC1CCF"/>
    <w:rsid w:val="00AC2A8E"/>
    <w:rsid w:val="00AC305E"/>
    <w:rsid w:val="00AC36C4"/>
    <w:rsid w:val="00AC3D80"/>
    <w:rsid w:val="00AC428B"/>
    <w:rsid w:val="00AC4C2C"/>
    <w:rsid w:val="00AC4F94"/>
    <w:rsid w:val="00AC5707"/>
    <w:rsid w:val="00AC6562"/>
    <w:rsid w:val="00AC6AD1"/>
    <w:rsid w:val="00AC6B17"/>
    <w:rsid w:val="00AC6D0C"/>
    <w:rsid w:val="00AD1475"/>
    <w:rsid w:val="00AD1538"/>
    <w:rsid w:val="00AD297F"/>
    <w:rsid w:val="00AD2B5F"/>
    <w:rsid w:val="00AD55A9"/>
    <w:rsid w:val="00AD5981"/>
    <w:rsid w:val="00AD5F22"/>
    <w:rsid w:val="00AD6018"/>
    <w:rsid w:val="00AD627F"/>
    <w:rsid w:val="00AD6721"/>
    <w:rsid w:val="00AD6AA9"/>
    <w:rsid w:val="00AD6FCB"/>
    <w:rsid w:val="00AD7463"/>
    <w:rsid w:val="00AD76EC"/>
    <w:rsid w:val="00AD7907"/>
    <w:rsid w:val="00AE006F"/>
    <w:rsid w:val="00AE00DB"/>
    <w:rsid w:val="00AE01BD"/>
    <w:rsid w:val="00AE0495"/>
    <w:rsid w:val="00AE1C9F"/>
    <w:rsid w:val="00AE37F1"/>
    <w:rsid w:val="00AE3A65"/>
    <w:rsid w:val="00AE512D"/>
    <w:rsid w:val="00AE58B2"/>
    <w:rsid w:val="00AE69BE"/>
    <w:rsid w:val="00AF0625"/>
    <w:rsid w:val="00AF0804"/>
    <w:rsid w:val="00AF08ED"/>
    <w:rsid w:val="00AF0DAC"/>
    <w:rsid w:val="00AF0F9B"/>
    <w:rsid w:val="00AF1968"/>
    <w:rsid w:val="00AF2EB1"/>
    <w:rsid w:val="00AF444E"/>
    <w:rsid w:val="00AF48A5"/>
    <w:rsid w:val="00AF5015"/>
    <w:rsid w:val="00AF53AB"/>
    <w:rsid w:val="00AF55A2"/>
    <w:rsid w:val="00AF707E"/>
    <w:rsid w:val="00B00524"/>
    <w:rsid w:val="00B00BA9"/>
    <w:rsid w:val="00B01419"/>
    <w:rsid w:val="00B01824"/>
    <w:rsid w:val="00B02CA1"/>
    <w:rsid w:val="00B02D4E"/>
    <w:rsid w:val="00B0386F"/>
    <w:rsid w:val="00B044B0"/>
    <w:rsid w:val="00B0489A"/>
    <w:rsid w:val="00B049B1"/>
    <w:rsid w:val="00B04D13"/>
    <w:rsid w:val="00B051D1"/>
    <w:rsid w:val="00B05202"/>
    <w:rsid w:val="00B05944"/>
    <w:rsid w:val="00B05BF4"/>
    <w:rsid w:val="00B07DD9"/>
    <w:rsid w:val="00B07F6B"/>
    <w:rsid w:val="00B126A3"/>
    <w:rsid w:val="00B130B3"/>
    <w:rsid w:val="00B13532"/>
    <w:rsid w:val="00B13560"/>
    <w:rsid w:val="00B13773"/>
    <w:rsid w:val="00B15C58"/>
    <w:rsid w:val="00B17341"/>
    <w:rsid w:val="00B2025F"/>
    <w:rsid w:val="00B2094E"/>
    <w:rsid w:val="00B216FF"/>
    <w:rsid w:val="00B2292E"/>
    <w:rsid w:val="00B22C49"/>
    <w:rsid w:val="00B23583"/>
    <w:rsid w:val="00B24625"/>
    <w:rsid w:val="00B25625"/>
    <w:rsid w:val="00B25807"/>
    <w:rsid w:val="00B25A04"/>
    <w:rsid w:val="00B26E64"/>
    <w:rsid w:val="00B26FDA"/>
    <w:rsid w:val="00B27742"/>
    <w:rsid w:val="00B31FCA"/>
    <w:rsid w:val="00B32441"/>
    <w:rsid w:val="00B33A60"/>
    <w:rsid w:val="00B3473E"/>
    <w:rsid w:val="00B356A4"/>
    <w:rsid w:val="00B357CF"/>
    <w:rsid w:val="00B37E47"/>
    <w:rsid w:val="00B411F7"/>
    <w:rsid w:val="00B4159C"/>
    <w:rsid w:val="00B41E1A"/>
    <w:rsid w:val="00B428CC"/>
    <w:rsid w:val="00B43052"/>
    <w:rsid w:val="00B43223"/>
    <w:rsid w:val="00B43DB6"/>
    <w:rsid w:val="00B4445C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4C2"/>
    <w:rsid w:val="00B56CAE"/>
    <w:rsid w:val="00B56E32"/>
    <w:rsid w:val="00B57568"/>
    <w:rsid w:val="00B6210D"/>
    <w:rsid w:val="00B65F26"/>
    <w:rsid w:val="00B66448"/>
    <w:rsid w:val="00B66F03"/>
    <w:rsid w:val="00B71A79"/>
    <w:rsid w:val="00B72B22"/>
    <w:rsid w:val="00B72BD8"/>
    <w:rsid w:val="00B73676"/>
    <w:rsid w:val="00B73A5C"/>
    <w:rsid w:val="00B746CA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86B75"/>
    <w:rsid w:val="00B914F4"/>
    <w:rsid w:val="00B91616"/>
    <w:rsid w:val="00B92034"/>
    <w:rsid w:val="00B92969"/>
    <w:rsid w:val="00B9364F"/>
    <w:rsid w:val="00B951F6"/>
    <w:rsid w:val="00B95C18"/>
    <w:rsid w:val="00B961F4"/>
    <w:rsid w:val="00B967C2"/>
    <w:rsid w:val="00B977C9"/>
    <w:rsid w:val="00B97CAC"/>
    <w:rsid w:val="00BA08AB"/>
    <w:rsid w:val="00BA14CB"/>
    <w:rsid w:val="00BA1769"/>
    <w:rsid w:val="00BA18AB"/>
    <w:rsid w:val="00BA1DBF"/>
    <w:rsid w:val="00BA28FB"/>
    <w:rsid w:val="00BA2EC5"/>
    <w:rsid w:val="00BA40E0"/>
    <w:rsid w:val="00BA4CA0"/>
    <w:rsid w:val="00BA5B04"/>
    <w:rsid w:val="00BA5D7A"/>
    <w:rsid w:val="00BA5E37"/>
    <w:rsid w:val="00BA60BF"/>
    <w:rsid w:val="00BA713D"/>
    <w:rsid w:val="00BA7148"/>
    <w:rsid w:val="00BA7871"/>
    <w:rsid w:val="00BA7E2C"/>
    <w:rsid w:val="00BA7F99"/>
    <w:rsid w:val="00BB0431"/>
    <w:rsid w:val="00BB0A9A"/>
    <w:rsid w:val="00BB11F8"/>
    <w:rsid w:val="00BB25A9"/>
    <w:rsid w:val="00BB269A"/>
    <w:rsid w:val="00BB3D1E"/>
    <w:rsid w:val="00BB3E5C"/>
    <w:rsid w:val="00BB49BB"/>
    <w:rsid w:val="00BB64CB"/>
    <w:rsid w:val="00BB7C8B"/>
    <w:rsid w:val="00BC06DA"/>
    <w:rsid w:val="00BC081D"/>
    <w:rsid w:val="00BC14DD"/>
    <w:rsid w:val="00BC23BB"/>
    <w:rsid w:val="00BC49BA"/>
    <w:rsid w:val="00BC50B5"/>
    <w:rsid w:val="00BC5EFA"/>
    <w:rsid w:val="00BC60EB"/>
    <w:rsid w:val="00BC64AE"/>
    <w:rsid w:val="00BC74CA"/>
    <w:rsid w:val="00BC754C"/>
    <w:rsid w:val="00BC785C"/>
    <w:rsid w:val="00BD0838"/>
    <w:rsid w:val="00BD1901"/>
    <w:rsid w:val="00BD2634"/>
    <w:rsid w:val="00BD280B"/>
    <w:rsid w:val="00BD2821"/>
    <w:rsid w:val="00BD2C78"/>
    <w:rsid w:val="00BD3861"/>
    <w:rsid w:val="00BD476B"/>
    <w:rsid w:val="00BD6A53"/>
    <w:rsid w:val="00BD6DB6"/>
    <w:rsid w:val="00BD6DD9"/>
    <w:rsid w:val="00BD7A6F"/>
    <w:rsid w:val="00BD7EDF"/>
    <w:rsid w:val="00BE0115"/>
    <w:rsid w:val="00BE0EBF"/>
    <w:rsid w:val="00BE1F04"/>
    <w:rsid w:val="00BE232B"/>
    <w:rsid w:val="00BE27EC"/>
    <w:rsid w:val="00BE2E06"/>
    <w:rsid w:val="00BE3764"/>
    <w:rsid w:val="00BE3F37"/>
    <w:rsid w:val="00BE42FA"/>
    <w:rsid w:val="00BE49E0"/>
    <w:rsid w:val="00BE68C4"/>
    <w:rsid w:val="00BE77CA"/>
    <w:rsid w:val="00BE7DDA"/>
    <w:rsid w:val="00BF0186"/>
    <w:rsid w:val="00BF07D7"/>
    <w:rsid w:val="00BF09EF"/>
    <w:rsid w:val="00BF198D"/>
    <w:rsid w:val="00BF34A6"/>
    <w:rsid w:val="00BF393F"/>
    <w:rsid w:val="00BF4648"/>
    <w:rsid w:val="00BF50C3"/>
    <w:rsid w:val="00BF593D"/>
    <w:rsid w:val="00BF6112"/>
    <w:rsid w:val="00BF65E7"/>
    <w:rsid w:val="00BF6BEA"/>
    <w:rsid w:val="00BF6E32"/>
    <w:rsid w:val="00BF7D94"/>
    <w:rsid w:val="00C01EFF"/>
    <w:rsid w:val="00C02999"/>
    <w:rsid w:val="00C03440"/>
    <w:rsid w:val="00C05353"/>
    <w:rsid w:val="00C05C78"/>
    <w:rsid w:val="00C06684"/>
    <w:rsid w:val="00C070CE"/>
    <w:rsid w:val="00C07C03"/>
    <w:rsid w:val="00C07E3C"/>
    <w:rsid w:val="00C10735"/>
    <w:rsid w:val="00C1079C"/>
    <w:rsid w:val="00C11706"/>
    <w:rsid w:val="00C125F5"/>
    <w:rsid w:val="00C1323C"/>
    <w:rsid w:val="00C1325D"/>
    <w:rsid w:val="00C146C7"/>
    <w:rsid w:val="00C14CB3"/>
    <w:rsid w:val="00C15F5E"/>
    <w:rsid w:val="00C16525"/>
    <w:rsid w:val="00C16F18"/>
    <w:rsid w:val="00C179E1"/>
    <w:rsid w:val="00C2077A"/>
    <w:rsid w:val="00C207AC"/>
    <w:rsid w:val="00C20B96"/>
    <w:rsid w:val="00C20E0C"/>
    <w:rsid w:val="00C2137A"/>
    <w:rsid w:val="00C217C6"/>
    <w:rsid w:val="00C21B19"/>
    <w:rsid w:val="00C228EE"/>
    <w:rsid w:val="00C23AEC"/>
    <w:rsid w:val="00C262E1"/>
    <w:rsid w:val="00C301B1"/>
    <w:rsid w:val="00C307B6"/>
    <w:rsid w:val="00C30829"/>
    <w:rsid w:val="00C30901"/>
    <w:rsid w:val="00C31C0E"/>
    <w:rsid w:val="00C31E49"/>
    <w:rsid w:val="00C33196"/>
    <w:rsid w:val="00C34035"/>
    <w:rsid w:val="00C34F4C"/>
    <w:rsid w:val="00C35AEA"/>
    <w:rsid w:val="00C35D54"/>
    <w:rsid w:val="00C36987"/>
    <w:rsid w:val="00C36E92"/>
    <w:rsid w:val="00C37E6E"/>
    <w:rsid w:val="00C40995"/>
    <w:rsid w:val="00C41D01"/>
    <w:rsid w:val="00C429A9"/>
    <w:rsid w:val="00C4388F"/>
    <w:rsid w:val="00C43FE4"/>
    <w:rsid w:val="00C4439D"/>
    <w:rsid w:val="00C44995"/>
    <w:rsid w:val="00C45972"/>
    <w:rsid w:val="00C45D27"/>
    <w:rsid w:val="00C46271"/>
    <w:rsid w:val="00C467D3"/>
    <w:rsid w:val="00C46B5D"/>
    <w:rsid w:val="00C4794A"/>
    <w:rsid w:val="00C53098"/>
    <w:rsid w:val="00C542C4"/>
    <w:rsid w:val="00C547C9"/>
    <w:rsid w:val="00C54DC8"/>
    <w:rsid w:val="00C54E93"/>
    <w:rsid w:val="00C56074"/>
    <w:rsid w:val="00C57B3A"/>
    <w:rsid w:val="00C57DF7"/>
    <w:rsid w:val="00C60736"/>
    <w:rsid w:val="00C6175A"/>
    <w:rsid w:val="00C62C49"/>
    <w:rsid w:val="00C63FCC"/>
    <w:rsid w:val="00C641B0"/>
    <w:rsid w:val="00C64EDA"/>
    <w:rsid w:val="00C65EF2"/>
    <w:rsid w:val="00C6642B"/>
    <w:rsid w:val="00C66B3E"/>
    <w:rsid w:val="00C67A82"/>
    <w:rsid w:val="00C704CC"/>
    <w:rsid w:val="00C71A34"/>
    <w:rsid w:val="00C723E4"/>
    <w:rsid w:val="00C724CD"/>
    <w:rsid w:val="00C73E1E"/>
    <w:rsid w:val="00C744B4"/>
    <w:rsid w:val="00C74646"/>
    <w:rsid w:val="00C74FA0"/>
    <w:rsid w:val="00C75C81"/>
    <w:rsid w:val="00C77946"/>
    <w:rsid w:val="00C801CC"/>
    <w:rsid w:val="00C80272"/>
    <w:rsid w:val="00C802B2"/>
    <w:rsid w:val="00C84D68"/>
    <w:rsid w:val="00C84FEA"/>
    <w:rsid w:val="00C8633F"/>
    <w:rsid w:val="00C86DE7"/>
    <w:rsid w:val="00C87181"/>
    <w:rsid w:val="00C90193"/>
    <w:rsid w:val="00C93353"/>
    <w:rsid w:val="00C93BF7"/>
    <w:rsid w:val="00C944A4"/>
    <w:rsid w:val="00C95AE9"/>
    <w:rsid w:val="00C96065"/>
    <w:rsid w:val="00C960D1"/>
    <w:rsid w:val="00C965D4"/>
    <w:rsid w:val="00C96E0A"/>
    <w:rsid w:val="00CA0D42"/>
    <w:rsid w:val="00CA1316"/>
    <w:rsid w:val="00CA2BCC"/>
    <w:rsid w:val="00CA2D1D"/>
    <w:rsid w:val="00CA7994"/>
    <w:rsid w:val="00CA7A33"/>
    <w:rsid w:val="00CA7A4D"/>
    <w:rsid w:val="00CB0DB3"/>
    <w:rsid w:val="00CB0EA4"/>
    <w:rsid w:val="00CB17A1"/>
    <w:rsid w:val="00CB1983"/>
    <w:rsid w:val="00CB2949"/>
    <w:rsid w:val="00CB4111"/>
    <w:rsid w:val="00CB46A6"/>
    <w:rsid w:val="00CB5955"/>
    <w:rsid w:val="00CB597A"/>
    <w:rsid w:val="00CB6292"/>
    <w:rsid w:val="00CB6867"/>
    <w:rsid w:val="00CC1DB9"/>
    <w:rsid w:val="00CC2754"/>
    <w:rsid w:val="00CC3CDD"/>
    <w:rsid w:val="00CC3E3A"/>
    <w:rsid w:val="00CC44C5"/>
    <w:rsid w:val="00CC483E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D70BA"/>
    <w:rsid w:val="00CD72F3"/>
    <w:rsid w:val="00CD77C0"/>
    <w:rsid w:val="00CE099F"/>
    <w:rsid w:val="00CE0E9C"/>
    <w:rsid w:val="00CE1A0E"/>
    <w:rsid w:val="00CE2587"/>
    <w:rsid w:val="00CE392B"/>
    <w:rsid w:val="00CE3BEA"/>
    <w:rsid w:val="00CE3E7D"/>
    <w:rsid w:val="00CE44BC"/>
    <w:rsid w:val="00CE4DE0"/>
    <w:rsid w:val="00CE54C6"/>
    <w:rsid w:val="00CE5702"/>
    <w:rsid w:val="00CE5EB4"/>
    <w:rsid w:val="00CE72E9"/>
    <w:rsid w:val="00CF00C1"/>
    <w:rsid w:val="00CF0AF6"/>
    <w:rsid w:val="00CF0FCC"/>
    <w:rsid w:val="00CF1280"/>
    <w:rsid w:val="00CF12AA"/>
    <w:rsid w:val="00CF1CB9"/>
    <w:rsid w:val="00CF2591"/>
    <w:rsid w:val="00CF2AA3"/>
    <w:rsid w:val="00CF3BCC"/>
    <w:rsid w:val="00CF4938"/>
    <w:rsid w:val="00CF4B3E"/>
    <w:rsid w:val="00CF6310"/>
    <w:rsid w:val="00CF734F"/>
    <w:rsid w:val="00CF7B18"/>
    <w:rsid w:val="00CF7F78"/>
    <w:rsid w:val="00D000EA"/>
    <w:rsid w:val="00D00ADA"/>
    <w:rsid w:val="00D0115F"/>
    <w:rsid w:val="00D017B6"/>
    <w:rsid w:val="00D01C9F"/>
    <w:rsid w:val="00D02BEA"/>
    <w:rsid w:val="00D02F5C"/>
    <w:rsid w:val="00D03492"/>
    <w:rsid w:val="00D03C2C"/>
    <w:rsid w:val="00D03C79"/>
    <w:rsid w:val="00D03DA6"/>
    <w:rsid w:val="00D04753"/>
    <w:rsid w:val="00D061E0"/>
    <w:rsid w:val="00D06A22"/>
    <w:rsid w:val="00D06CB5"/>
    <w:rsid w:val="00D07601"/>
    <w:rsid w:val="00D102C9"/>
    <w:rsid w:val="00D10411"/>
    <w:rsid w:val="00D1076A"/>
    <w:rsid w:val="00D11117"/>
    <w:rsid w:val="00D112B0"/>
    <w:rsid w:val="00D11902"/>
    <w:rsid w:val="00D11934"/>
    <w:rsid w:val="00D13E28"/>
    <w:rsid w:val="00D13E54"/>
    <w:rsid w:val="00D13E74"/>
    <w:rsid w:val="00D14714"/>
    <w:rsid w:val="00D14E26"/>
    <w:rsid w:val="00D1544D"/>
    <w:rsid w:val="00D15FCC"/>
    <w:rsid w:val="00D162EF"/>
    <w:rsid w:val="00D164F8"/>
    <w:rsid w:val="00D1693A"/>
    <w:rsid w:val="00D16D3C"/>
    <w:rsid w:val="00D17EF7"/>
    <w:rsid w:val="00D2015D"/>
    <w:rsid w:val="00D2020A"/>
    <w:rsid w:val="00D20679"/>
    <w:rsid w:val="00D20CFE"/>
    <w:rsid w:val="00D2256A"/>
    <w:rsid w:val="00D2410B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506"/>
    <w:rsid w:val="00D35718"/>
    <w:rsid w:val="00D40C6B"/>
    <w:rsid w:val="00D421C2"/>
    <w:rsid w:val="00D429C8"/>
    <w:rsid w:val="00D45BEF"/>
    <w:rsid w:val="00D45FA5"/>
    <w:rsid w:val="00D464E1"/>
    <w:rsid w:val="00D465BD"/>
    <w:rsid w:val="00D47091"/>
    <w:rsid w:val="00D47EDE"/>
    <w:rsid w:val="00D501CD"/>
    <w:rsid w:val="00D50737"/>
    <w:rsid w:val="00D510E6"/>
    <w:rsid w:val="00D52BAC"/>
    <w:rsid w:val="00D52C0B"/>
    <w:rsid w:val="00D52D82"/>
    <w:rsid w:val="00D52E61"/>
    <w:rsid w:val="00D53BCE"/>
    <w:rsid w:val="00D5467B"/>
    <w:rsid w:val="00D565A9"/>
    <w:rsid w:val="00D57230"/>
    <w:rsid w:val="00D573CF"/>
    <w:rsid w:val="00D57F08"/>
    <w:rsid w:val="00D60A8E"/>
    <w:rsid w:val="00D60F84"/>
    <w:rsid w:val="00D63CD7"/>
    <w:rsid w:val="00D65098"/>
    <w:rsid w:val="00D6527D"/>
    <w:rsid w:val="00D65BC3"/>
    <w:rsid w:val="00D65DFB"/>
    <w:rsid w:val="00D70209"/>
    <w:rsid w:val="00D707FF"/>
    <w:rsid w:val="00D71753"/>
    <w:rsid w:val="00D7374D"/>
    <w:rsid w:val="00D74FC3"/>
    <w:rsid w:val="00D756A4"/>
    <w:rsid w:val="00D76204"/>
    <w:rsid w:val="00D764B5"/>
    <w:rsid w:val="00D768BF"/>
    <w:rsid w:val="00D77094"/>
    <w:rsid w:val="00D802A3"/>
    <w:rsid w:val="00D80FCC"/>
    <w:rsid w:val="00D823EC"/>
    <w:rsid w:val="00D82712"/>
    <w:rsid w:val="00D84BE3"/>
    <w:rsid w:val="00D84D05"/>
    <w:rsid w:val="00D85175"/>
    <w:rsid w:val="00D851E5"/>
    <w:rsid w:val="00D85EE0"/>
    <w:rsid w:val="00D861C4"/>
    <w:rsid w:val="00D862BB"/>
    <w:rsid w:val="00D86811"/>
    <w:rsid w:val="00D86DAB"/>
    <w:rsid w:val="00D917F4"/>
    <w:rsid w:val="00D927E0"/>
    <w:rsid w:val="00D93295"/>
    <w:rsid w:val="00D935DF"/>
    <w:rsid w:val="00D93926"/>
    <w:rsid w:val="00D93E06"/>
    <w:rsid w:val="00D94205"/>
    <w:rsid w:val="00D95779"/>
    <w:rsid w:val="00DA0A2A"/>
    <w:rsid w:val="00DA11F0"/>
    <w:rsid w:val="00DA1403"/>
    <w:rsid w:val="00DA2370"/>
    <w:rsid w:val="00DA3291"/>
    <w:rsid w:val="00DA5A52"/>
    <w:rsid w:val="00DB0381"/>
    <w:rsid w:val="00DB10EC"/>
    <w:rsid w:val="00DB1413"/>
    <w:rsid w:val="00DB141F"/>
    <w:rsid w:val="00DB1846"/>
    <w:rsid w:val="00DB2FD7"/>
    <w:rsid w:val="00DB3DC1"/>
    <w:rsid w:val="00DB41C8"/>
    <w:rsid w:val="00DB444D"/>
    <w:rsid w:val="00DB467D"/>
    <w:rsid w:val="00DB46C7"/>
    <w:rsid w:val="00DB60E7"/>
    <w:rsid w:val="00DB65A8"/>
    <w:rsid w:val="00DB6C77"/>
    <w:rsid w:val="00DB6EBD"/>
    <w:rsid w:val="00DC0260"/>
    <w:rsid w:val="00DC16FB"/>
    <w:rsid w:val="00DC1AAF"/>
    <w:rsid w:val="00DC29D5"/>
    <w:rsid w:val="00DC2BF2"/>
    <w:rsid w:val="00DC3514"/>
    <w:rsid w:val="00DC35C2"/>
    <w:rsid w:val="00DC4BDF"/>
    <w:rsid w:val="00DC5117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510"/>
    <w:rsid w:val="00DD7819"/>
    <w:rsid w:val="00DD7858"/>
    <w:rsid w:val="00DE0D62"/>
    <w:rsid w:val="00DE19C6"/>
    <w:rsid w:val="00DE2B5E"/>
    <w:rsid w:val="00DE361D"/>
    <w:rsid w:val="00DE3A7C"/>
    <w:rsid w:val="00DE4273"/>
    <w:rsid w:val="00DE4680"/>
    <w:rsid w:val="00DE4BCF"/>
    <w:rsid w:val="00DE4F12"/>
    <w:rsid w:val="00DE57A7"/>
    <w:rsid w:val="00DE7054"/>
    <w:rsid w:val="00DE73D7"/>
    <w:rsid w:val="00DF047C"/>
    <w:rsid w:val="00DF0584"/>
    <w:rsid w:val="00DF075F"/>
    <w:rsid w:val="00DF1F0D"/>
    <w:rsid w:val="00DF1F17"/>
    <w:rsid w:val="00DF2943"/>
    <w:rsid w:val="00DF3175"/>
    <w:rsid w:val="00DF3CDA"/>
    <w:rsid w:val="00DF459F"/>
    <w:rsid w:val="00DF7693"/>
    <w:rsid w:val="00E00351"/>
    <w:rsid w:val="00E04749"/>
    <w:rsid w:val="00E059D4"/>
    <w:rsid w:val="00E07837"/>
    <w:rsid w:val="00E0799A"/>
    <w:rsid w:val="00E11CB6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1D6"/>
    <w:rsid w:val="00E21E98"/>
    <w:rsid w:val="00E22959"/>
    <w:rsid w:val="00E2368A"/>
    <w:rsid w:val="00E23E70"/>
    <w:rsid w:val="00E23F4F"/>
    <w:rsid w:val="00E243FA"/>
    <w:rsid w:val="00E25F28"/>
    <w:rsid w:val="00E2758A"/>
    <w:rsid w:val="00E319BB"/>
    <w:rsid w:val="00E32A1F"/>
    <w:rsid w:val="00E34B35"/>
    <w:rsid w:val="00E377D6"/>
    <w:rsid w:val="00E40A82"/>
    <w:rsid w:val="00E4153F"/>
    <w:rsid w:val="00E43133"/>
    <w:rsid w:val="00E431AA"/>
    <w:rsid w:val="00E439C3"/>
    <w:rsid w:val="00E456D1"/>
    <w:rsid w:val="00E46186"/>
    <w:rsid w:val="00E5175E"/>
    <w:rsid w:val="00E51D04"/>
    <w:rsid w:val="00E53101"/>
    <w:rsid w:val="00E54215"/>
    <w:rsid w:val="00E547C4"/>
    <w:rsid w:val="00E54A2E"/>
    <w:rsid w:val="00E54D82"/>
    <w:rsid w:val="00E54E10"/>
    <w:rsid w:val="00E55435"/>
    <w:rsid w:val="00E56BB9"/>
    <w:rsid w:val="00E56FD7"/>
    <w:rsid w:val="00E5739D"/>
    <w:rsid w:val="00E57409"/>
    <w:rsid w:val="00E577D7"/>
    <w:rsid w:val="00E60AD8"/>
    <w:rsid w:val="00E627BF"/>
    <w:rsid w:val="00E63116"/>
    <w:rsid w:val="00E63701"/>
    <w:rsid w:val="00E63779"/>
    <w:rsid w:val="00E63C9C"/>
    <w:rsid w:val="00E656C8"/>
    <w:rsid w:val="00E66141"/>
    <w:rsid w:val="00E67333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47B8"/>
    <w:rsid w:val="00E74DE8"/>
    <w:rsid w:val="00E753DA"/>
    <w:rsid w:val="00E7569C"/>
    <w:rsid w:val="00E75CD4"/>
    <w:rsid w:val="00E81BA6"/>
    <w:rsid w:val="00E82482"/>
    <w:rsid w:val="00E82B23"/>
    <w:rsid w:val="00E832A6"/>
    <w:rsid w:val="00E83F3F"/>
    <w:rsid w:val="00E845E4"/>
    <w:rsid w:val="00E84762"/>
    <w:rsid w:val="00E84D92"/>
    <w:rsid w:val="00E86851"/>
    <w:rsid w:val="00E86ECA"/>
    <w:rsid w:val="00E8739E"/>
    <w:rsid w:val="00E87BF6"/>
    <w:rsid w:val="00E91B39"/>
    <w:rsid w:val="00E96BFF"/>
    <w:rsid w:val="00E97B16"/>
    <w:rsid w:val="00EA0157"/>
    <w:rsid w:val="00EA03EA"/>
    <w:rsid w:val="00EA0E44"/>
    <w:rsid w:val="00EA1CF2"/>
    <w:rsid w:val="00EA1F1F"/>
    <w:rsid w:val="00EA29E0"/>
    <w:rsid w:val="00EA4927"/>
    <w:rsid w:val="00EA4B88"/>
    <w:rsid w:val="00EA7090"/>
    <w:rsid w:val="00EA7E31"/>
    <w:rsid w:val="00EB0050"/>
    <w:rsid w:val="00EB2794"/>
    <w:rsid w:val="00EB3228"/>
    <w:rsid w:val="00EB3993"/>
    <w:rsid w:val="00EB5668"/>
    <w:rsid w:val="00EB5696"/>
    <w:rsid w:val="00EB5C26"/>
    <w:rsid w:val="00EB65CD"/>
    <w:rsid w:val="00EB7714"/>
    <w:rsid w:val="00EC0D02"/>
    <w:rsid w:val="00EC1E57"/>
    <w:rsid w:val="00EC27B5"/>
    <w:rsid w:val="00EC29D7"/>
    <w:rsid w:val="00EC2BB5"/>
    <w:rsid w:val="00EC2DAD"/>
    <w:rsid w:val="00EC36E3"/>
    <w:rsid w:val="00EC45EA"/>
    <w:rsid w:val="00EC4C3C"/>
    <w:rsid w:val="00EC4D54"/>
    <w:rsid w:val="00EC5E36"/>
    <w:rsid w:val="00EC635B"/>
    <w:rsid w:val="00EC6B26"/>
    <w:rsid w:val="00EC7315"/>
    <w:rsid w:val="00EC7B98"/>
    <w:rsid w:val="00ED102F"/>
    <w:rsid w:val="00ED1556"/>
    <w:rsid w:val="00ED21A1"/>
    <w:rsid w:val="00ED2859"/>
    <w:rsid w:val="00ED32CE"/>
    <w:rsid w:val="00ED3357"/>
    <w:rsid w:val="00ED4BC3"/>
    <w:rsid w:val="00ED51DB"/>
    <w:rsid w:val="00ED5DAE"/>
    <w:rsid w:val="00ED601A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6E5A"/>
    <w:rsid w:val="00EE7989"/>
    <w:rsid w:val="00EF02E3"/>
    <w:rsid w:val="00EF1941"/>
    <w:rsid w:val="00EF1947"/>
    <w:rsid w:val="00EF2BDC"/>
    <w:rsid w:val="00EF40D5"/>
    <w:rsid w:val="00EF4DAC"/>
    <w:rsid w:val="00EF50BF"/>
    <w:rsid w:val="00F00DBC"/>
    <w:rsid w:val="00F020B3"/>
    <w:rsid w:val="00F025D0"/>
    <w:rsid w:val="00F0282B"/>
    <w:rsid w:val="00F02F7D"/>
    <w:rsid w:val="00F0307A"/>
    <w:rsid w:val="00F04702"/>
    <w:rsid w:val="00F0475B"/>
    <w:rsid w:val="00F05AA3"/>
    <w:rsid w:val="00F05BF7"/>
    <w:rsid w:val="00F0620A"/>
    <w:rsid w:val="00F067E9"/>
    <w:rsid w:val="00F06804"/>
    <w:rsid w:val="00F073A2"/>
    <w:rsid w:val="00F0791E"/>
    <w:rsid w:val="00F103A9"/>
    <w:rsid w:val="00F10C0C"/>
    <w:rsid w:val="00F111EE"/>
    <w:rsid w:val="00F11722"/>
    <w:rsid w:val="00F1269F"/>
    <w:rsid w:val="00F131B1"/>
    <w:rsid w:val="00F13EBA"/>
    <w:rsid w:val="00F14006"/>
    <w:rsid w:val="00F14E62"/>
    <w:rsid w:val="00F15415"/>
    <w:rsid w:val="00F15504"/>
    <w:rsid w:val="00F15607"/>
    <w:rsid w:val="00F157AB"/>
    <w:rsid w:val="00F16B1F"/>
    <w:rsid w:val="00F1712D"/>
    <w:rsid w:val="00F1728D"/>
    <w:rsid w:val="00F17814"/>
    <w:rsid w:val="00F179EA"/>
    <w:rsid w:val="00F17FE2"/>
    <w:rsid w:val="00F20433"/>
    <w:rsid w:val="00F21244"/>
    <w:rsid w:val="00F217FA"/>
    <w:rsid w:val="00F21D57"/>
    <w:rsid w:val="00F21D99"/>
    <w:rsid w:val="00F23541"/>
    <w:rsid w:val="00F23F61"/>
    <w:rsid w:val="00F27169"/>
    <w:rsid w:val="00F303F7"/>
    <w:rsid w:val="00F31669"/>
    <w:rsid w:val="00F33773"/>
    <w:rsid w:val="00F3380E"/>
    <w:rsid w:val="00F339F2"/>
    <w:rsid w:val="00F33E37"/>
    <w:rsid w:val="00F344DF"/>
    <w:rsid w:val="00F35D45"/>
    <w:rsid w:val="00F36E0A"/>
    <w:rsid w:val="00F37363"/>
    <w:rsid w:val="00F3738E"/>
    <w:rsid w:val="00F4127D"/>
    <w:rsid w:val="00F412B7"/>
    <w:rsid w:val="00F41E32"/>
    <w:rsid w:val="00F43482"/>
    <w:rsid w:val="00F44A2A"/>
    <w:rsid w:val="00F46680"/>
    <w:rsid w:val="00F47ADB"/>
    <w:rsid w:val="00F505E7"/>
    <w:rsid w:val="00F51EC0"/>
    <w:rsid w:val="00F540D2"/>
    <w:rsid w:val="00F55B9C"/>
    <w:rsid w:val="00F60004"/>
    <w:rsid w:val="00F60753"/>
    <w:rsid w:val="00F61AC2"/>
    <w:rsid w:val="00F6265A"/>
    <w:rsid w:val="00F6285A"/>
    <w:rsid w:val="00F63297"/>
    <w:rsid w:val="00F63E7E"/>
    <w:rsid w:val="00F65A31"/>
    <w:rsid w:val="00F676CB"/>
    <w:rsid w:val="00F6796F"/>
    <w:rsid w:val="00F6799A"/>
    <w:rsid w:val="00F67FFB"/>
    <w:rsid w:val="00F725D4"/>
    <w:rsid w:val="00F72710"/>
    <w:rsid w:val="00F73313"/>
    <w:rsid w:val="00F739F3"/>
    <w:rsid w:val="00F74987"/>
    <w:rsid w:val="00F74AC3"/>
    <w:rsid w:val="00F77112"/>
    <w:rsid w:val="00F77416"/>
    <w:rsid w:val="00F777A5"/>
    <w:rsid w:val="00F77ADB"/>
    <w:rsid w:val="00F77EDC"/>
    <w:rsid w:val="00F8054B"/>
    <w:rsid w:val="00F80774"/>
    <w:rsid w:val="00F8089A"/>
    <w:rsid w:val="00F81E70"/>
    <w:rsid w:val="00F82F04"/>
    <w:rsid w:val="00F82FF7"/>
    <w:rsid w:val="00F847D1"/>
    <w:rsid w:val="00F853FD"/>
    <w:rsid w:val="00F8570D"/>
    <w:rsid w:val="00F85E81"/>
    <w:rsid w:val="00F87AD9"/>
    <w:rsid w:val="00F87BDB"/>
    <w:rsid w:val="00F9092C"/>
    <w:rsid w:val="00F912A2"/>
    <w:rsid w:val="00F9150E"/>
    <w:rsid w:val="00F928D8"/>
    <w:rsid w:val="00F934B8"/>
    <w:rsid w:val="00F93880"/>
    <w:rsid w:val="00F93D21"/>
    <w:rsid w:val="00F93D49"/>
    <w:rsid w:val="00F93DFC"/>
    <w:rsid w:val="00F94413"/>
    <w:rsid w:val="00F94C7A"/>
    <w:rsid w:val="00F95399"/>
    <w:rsid w:val="00F956CA"/>
    <w:rsid w:val="00F96484"/>
    <w:rsid w:val="00F96AF1"/>
    <w:rsid w:val="00F9700F"/>
    <w:rsid w:val="00F9799C"/>
    <w:rsid w:val="00FA0B52"/>
    <w:rsid w:val="00FA1AF5"/>
    <w:rsid w:val="00FA1D6E"/>
    <w:rsid w:val="00FA2C00"/>
    <w:rsid w:val="00FA3532"/>
    <w:rsid w:val="00FA5BA4"/>
    <w:rsid w:val="00FA6175"/>
    <w:rsid w:val="00FA630E"/>
    <w:rsid w:val="00FA6A21"/>
    <w:rsid w:val="00FA7716"/>
    <w:rsid w:val="00FB08AA"/>
    <w:rsid w:val="00FB08B2"/>
    <w:rsid w:val="00FB30DB"/>
    <w:rsid w:val="00FB358E"/>
    <w:rsid w:val="00FB3A39"/>
    <w:rsid w:val="00FB3B62"/>
    <w:rsid w:val="00FB3D44"/>
    <w:rsid w:val="00FB407E"/>
    <w:rsid w:val="00FB56DC"/>
    <w:rsid w:val="00FB5F9B"/>
    <w:rsid w:val="00FB61F7"/>
    <w:rsid w:val="00FB6A89"/>
    <w:rsid w:val="00FB7EB3"/>
    <w:rsid w:val="00FC002D"/>
    <w:rsid w:val="00FC0657"/>
    <w:rsid w:val="00FC0B9D"/>
    <w:rsid w:val="00FC14DE"/>
    <w:rsid w:val="00FC1FE9"/>
    <w:rsid w:val="00FC2690"/>
    <w:rsid w:val="00FC2E9B"/>
    <w:rsid w:val="00FC3900"/>
    <w:rsid w:val="00FC3C0B"/>
    <w:rsid w:val="00FC53D4"/>
    <w:rsid w:val="00FC5B63"/>
    <w:rsid w:val="00FC5D9E"/>
    <w:rsid w:val="00FC650C"/>
    <w:rsid w:val="00FC7245"/>
    <w:rsid w:val="00FC7778"/>
    <w:rsid w:val="00FC7A2D"/>
    <w:rsid w:val="00FD00BE"/>
    <w:rsid w:val="00FD0765"/>
    <w:rsid w:val="00FD0C3D"/>
    <w:rsid w:val="00FD1A28"/>
    <w:rsid w:val="00FD2095"/>
    <w:rsid w:val="00FD213C"/>
    <w:rsid w:val="00FD3714"/>
    <w:rsid w:val="00FD40B5"/>
    <w:rsid w:val="00FD41CE"/>
    <w:rsid w:val="00FD47E1"/>
    <w:rsid w:val="00FD52E5"/>
    <w:rsid w:val="00FD61CF"/>
    <w:rsid w:val="00FD6A24"/>
    <w:rsid w:val="00FE0B36"/>
    <w:rsid w:val="00FE0EE3"/>
    <w:rsid w:val="00FE1AC9"/>
    <w:rsid w:val="00FE22FB"/>
    <w:rsid w:val="00FE2DE8"/>
    <w:rsid w:val="00FE39AC"/>
    <w:rsid w:val="00FE3AB2"/>
    <w:rsid w:val="00FE4A89"/>
    <w:rsid w:val="00FE4B1A"/>
    <w:rsid w:val="00FE55A2"/>
    <w:rsid w:val="00FE6610"/>
    <w:rsid w:val="00FE6A20"/>
    <w:rsid w:val="00FE7253"/>
    <w:rsid w:val="00FE7A34"/>
    <w:rsid w:val="00FF06C9"/>
    <w:rsid w:val="00FF11A8"/>
    <w:rsid w:val="00FF1B53"/>
    <w:rsid w:val="00FF2863"/>
    <w:rsid w:val="00FF4E7A"/>
    <w:rsid w:val="00FF4FA0"/>
    <w:rsid w:val="00FF528A"/>
    <w:rsid w:val="00FF6541"/>
    <w:rsid w:val="00FF65C2"/>
    <w:rsid w:val="00FF6B2C"/>
    <w:rsid w:val="00FF7496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B6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A6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caption"/>
    <w:basedOn w:val="a"/>
    <w:next w:val="a"/>
    <w:unhideWhenUsed/>
    <w:qFormat/>
    <w:rsid w:val="00483ABB"/>
    <w:rPr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4753"/>
    <w:rPr>
      <w:sz w:val="24"/>
      <w:szCs w:val="24"/>
    </w:rPr>
  </w:style>
  <w:style w:type="paragraph" w:styleId="ab">
    <w:name w:val="List Paragraph"/>
    <w:basedOn w:val="a"/>
    <w:uiPriority w:val="34"/>
    <w:qFormat/>
    <w:rsid w:val="009A6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A65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252ECB"/>
    <w:pPr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52ECB"/>
    <w:rPr>
      <w:sz w:val="24"/>
      <w:lang w:eastAsia="ar-SA"/>
    </w:rPr>
  </w:style>
  <w:style w:type="paragraph" w:customStyle="1" w:styleId="ae">
    <w:name w:val="Базовый"/>
    <w:rsid w:val="00252ECB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">
    <w:name w:val="Body Text Indent"/>
    <w:basedOn w:val="a"/>
    <w:link w:val="af0"/>
    <w:rsid w:val="00C307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7B6"/>
    <w:rPr>
      <w:sz w:val="24"/>
      <w:szCs w:val="24"/>
    </w:rPr>
  </w:style>
  <w:style w:type="paragraph" w:styleId="30">
    <w:name w:val="Body Text 3"/>
    <w:basedOn w:val="a"/>
    <w:link w:val="31"/>
    <w:rsid w:val="00C307B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307B6"/>
    <w:rPr>
      <w:sz w:val="16"/>
      <w:szCs w:val="16"/>
    </w:rPr>
  </w:style>
  <w:style w:type="paragraph" w:customStyle="1" w:styleId="Style16">
    <w:name w:val="Style16"/>
    <w:basedOn w:val="a"/>
    <w:uiPriority w:val="99"/>
    <w:rsid w:val="00C307B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307B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307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92307692307894E-2"/>
          <c:y val="6.0846560846561148E-2"/>
          <c:w val="0.9584615384615387"/>
          <c:h val="0.76455026455026454"/>
        </c:manualLayout>
      </c:layout>
      <c:barChart>
        <c:barDir val="col"/>
        <c:grouping val="clustered"/>
        <c:ser>
          <c:idx val="2"/>
          <c:order val="0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1.1470400875116384E-2"/>
                  <c:y val="-1.7121062074176699E-2"/>
                </c:manualLayout>
              </c:layout>
              <c:dLblPos val="outEnd"/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189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2016г.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66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188</c:v>
                </c:pt>
                <c:pt idx="2">
                  <c:v>8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gapWidth val="90"/>
        <c:axId val="82545280"/>
        <c:axId val="87873792"/>
      </c:barChart>
      <c:catAx>
        <c:axId val="82545280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73792"/>
        <c:crosses val="autoZero"/>
        <c:auto val="1"/>
        <c:lblAlgn val="ctr"/>
        <c:lblOffset val="100"/>
        <c:tickLblSkip val="1"/>
        <c:tickMarkSkip val="1"/>
      </c:catAx>
      <c:valAx>
        <c:axId val="87873792"/>
        <c:scaling>
          <c:logBase val="10"/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45280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ayout>
        <c:manualLayout>
          <c:xMode val="edge"/>
          <c:yMode val="edge"/>
          <c:x val="0.32923076923077188"/>
          <c:y val="0.955026455026455"/>
          <c:w val="0.3707692307692308"/>
          <c:h val="4.7619047619047714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124840099685525E-2"/>
          <c:y val="0.15437805297379301"/>
          <c:w val="0.73736487637032011"/>
          <c:h val="0.607856045644064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explosion val="63"/>
          </c:dPt>
          <c:dPt>
            <c:idx val="1"/>
            <c:explosion val="86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71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38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29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106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27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2.210898134377498E-2"/>
                  <c:y val="-5.48001776275661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от 25 до 35 лет; 33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7076237953477351E-2"/>
                  <c:y val="3.7560627502207386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-1.7624055382338997E-2"/>
                  <c:y val="0.14137910180582294"/>
                </c:manualLayout>
              </c:layout>
              <c:dLblPos val="bestFit"/>
              <c:showVal val="1"/>
              <c:showCatName val="1"/>
              <c:showPercent val="1"/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</c:pie3DChart>
      <c:spPr>
        <a:solidFill>
          <a:srgbClr val="FFFFFF"/>
        </a:solidFill>
        <a:ln w="25382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6.8181818181818177E-2"/>
          <c:y val="0.2534059945504088"/>
          <c:w val="0.82792207792207795"/>
          <c:h val="0.55313351498637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отравление токсичными продуктами горения; 3; 100%</a:t>
                    </a:r>
                  </a:p>
                </c:rich>
              </c:tx>
              <c:spPr>
                <a:noFill/>
                <a:ln w="25383">
                  <a:noFill/>
                </a:ln>
              </c:spPr>
              <c:dLblPos val="bestFit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25383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70"/>
      <c:perspective val="0"/>
    </c:view3D>
    <c:plotArea>
      <c:layout>
        <c:manualLayout>
          <c:layoutTarget val="inner"/>
          <c:xMode val="edge"/>
          <c:yMode val="edge"/>
          <c:x val="0.32296296296296595"/>
          <c:y val="0.378787878787881"/>
          <c:w val="0.35407407407407587"/>
          <c:h val="0.287878787878790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6.4608807470703189E-2"/>
                  <c:y val="0.18365195533943829"/>
                </c:manualLayout>
              </c:layout>
              <c:numFmt formatCode="0%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5.4528841904683129E-2"/>
                  <c:y val="-5.5194011798681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преклонный возраст 33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2.325473103431374E-2"/>
                  <c:y val="-4.9971614049811278E-2"/>
                </c:manualLayout>
              </c:layout>
              <c:tx>
                <c:rich>
                  <a:bodyPr/>
                  <a:lstStyle/>
                  <a:p>
                    <a:pPr>
                      <a:defRPr sz="10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состояние</a:t>
                    </a:r>
                    <a:r>
                      <a:rPr lang="ru-RU" baseline="0"/>
                      <a:t> алкогольного опьянения 33%</a:t>
                    </a:r>
                    <a:endParaRPr lang="ru-RU"/>
                  </a:p>
                </c:rich>
              </c:tx>
              <c:numFmt formatCode="0%" sourceLinked="0"/>
              <c:spPr>
                <a:noFill/>
                <a:ln w="25415">
                  <a:noFill/>
                </a:ln>
              </c:spPr>
              <c:dLblPos val="bestFit"/>
              <c:showVal val="1"/>
              <c:showCatName val="1"/>
              <c:showPercent val="1"/>
            </c:dLbl>
            <c:dLbl>
              <c:idx val="7"/>
              <c:delete val="1"/>
            </c:dLbl>
            <c:dLbl>
              <c:idx val="8"/>
              <c:layout>
                <c:manualLayout>
                  <c:xMode val="edge"/>
                  <c:yMode val="edge"/>
                  <c:x val="0.72000000000000064"/>
                  <c:y val="0.39090909090909276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прочие; 31; 12,4%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dLbl>
              <c:idx val="9"/>
              <c:layout>
                <c:manualLayout>
                  <c:xMode val="edge"/>
                  <c:yMode val="edge"/>
                  <c:x val="0.64148148148148165"/>
                  <c:y val="0.38787878787879077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условия  не установлены; 25; 10,4%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415">
          <a:noFill/>
        </a:ln>
      </c:spPr>
    </c:plotArea>
    <c:plotVisOnly val="1"/>
    <c:dispBlanksAs val="zero"/>
  </c:chart>
  <c:spPr>
    <a:noFill/>
    <a:ln w="3177">
      <a:solidFill>
        <a:srgbClr val="000000"/>
      </a:solidFill>
      <a:prstDash val="solid"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2016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4</c:v>
                </c:pt>
                <c:pt idx="1">
                  <c:v>0</c:v>
                </c:pt>
                <c:pt idx="3">
                  <c:v>1</c:v>
                </c:pt>
                <c:pt idx="6">
                  <c:v>0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gapWidth val="80"/>
        <c:axId val="65538688"/>
        <c:axId val="65540480"/>
      </c:barChart>
      <c:catAx>
        <c:axId val="65538688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540480"/>
        <c:crosses val="autoZero"/>
        <c:auto val="1"/>
        <c:lblAlgn val="ctr"/>
        <c:lblOffset val="100"/>
        <c:tickLblSkip val="1"/>
        <c:tickMarkSkip val="1"/>
      </c:catAx>
      <c:valAx>
        <c:axId val="65540480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538688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683307332293343E-2"/>
          <c:y val="0.95362318840579763"/>
          <c:w val="0.81747269890795204"/>
          <c:h val="4.9275362318840575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травмы 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6601637935390342E-3"/>
                  <c:y val="0.6521739130434848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1">
                  <c:v>0</c:v>
                </c:pt>
                <c:pt idx="3">
                  <c:v>1</c:v>
                </c:pt>
                <c:pt idx="5">
                  <c:v>1</c:v>
                </c:pt>
                <c:pt idx="11">
                  <c:v>2</c:v>
                </c:pt>
                <c:pt idx="12">
                  <c:v>2</c:v>
                </c:pt>
                <c:pt idx="14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травмы 2016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2</c:v>
                </c:pt>
                <c:pt idx="2">
                  <c:v>2</c:v>
                </c:pt>
                <c:pt idx="14">
                  <c:v>0</c:v>
                </c:pt>
              </c:numCache>
            </c:numRef>
          </c:val>
        </c:ser>
        <c:gapWidth val="80"/>
        <c:axId val="65668224"/>
        <c:axId val="65669760"/>
      </c:barChart>
      <c:catAx>
        <c:axId val="6566822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669760"/>
        <c:crosses val="autoZero"/>
        <c:auto val="1"/>
        <c:lblAlgn val="ctr"/>
        <c:lblOffset val="100"/>
        <c:tickLblSkip val="1"/>
        <c:tickMarkSkip val="1"/>
      </c:catAx>
      <c:valAx>
        <c:axId val="65669760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668224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683307332293343E-2"/>
          <c:y val="0.95362318840579763"/>
          <c:w val="0.81747269890795204"/>
          <c:h val="4.9275362318840575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1439509954058196E-2"/>
          <c:y val="0.21884498480243378"/>
          <c:w val="0.96324655436447526"/>
          <c:h val="0.64741641337386346"/>
        </c:manualLayout>
      </c:layout>
      <c:bar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40000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6">
              <a:solidFill>
                <a:srgbClr val="000000"/>
              </a:solidFill>
              <a:prstDash val="solid"/>
            </a:ln>
          </c:spPr>
          <c:dLbls>
            <c:spPr>
              <a:noFill/>
              <a:ln w="25406">
                <a:noFill/>
              </a:ln>
            </c:spPr>
            <c:txPr>
              <a:bodyPr rot="-5400000" vert="horz"/>
              <a:lstStyle/>
              <a:p>
                <a:pPr algn="ctr">
                  <a:defRPr sz="1225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Sheet1!$B$1:$M$1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14</c:v>
                </c:pt>
                <c:pt idx="1">
                  <c:v>21</c:v>
                </c:pt>
                <c:pt idx="2">
                  <c:v>8</c:v>
                </c:pt>
                <c:pt idx="3">
                  <c:v>16</c:v>
                </c:pt>
                <c:pt idx="4">
                  <c:v>26</c:v>
                </c:pt>
                <c:pt idx="5">
                  <c:v>20</c:v>
                </c:pt>
                <c:pt idx="6">
                  <c:v>11</c:v>
                </c:pt>
                <c:pt idx="7">
                  <c:v>14</c:v>
                </c:pt>
                <c:pt idx="8">
                  <c:v>10</c:v>
                </c:pt>
                <c:pt idx="9">
                  <c:v>23</c:v>
                </c:pt>
                <c:pt idx="10">
                  <c:v>19</c:v>
                </c:pt>
                <c:pt idx="11">
                  <c:v>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Lbls>
            <c:spPr>
              <a:noFill/>
              <a:ln w="25406">
                <a:noFill/>
              </a:ln>
            </c:spPr>
            <c:txPr>
              <a:bodyPr rot="-540000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Sheet1!$B$1:$M$1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22</c:v>
                </c:pt>
                <c:pt idx="1">
                  <c:v>16</c:v>
                </c:pt>
                <c:pt idx="2">
                  <c:v>8</c:v>
                </c:pt>
                <c:pt idx="3">
                  <c:v>14</c:v>
                </c:pt>
                <c:pt idx="4">
                  <c:v>24</c:v>
                </c:pt>
                <c:pt idx="5">
                  <c:v>19</c:v>
                </c:pt>
                <c:pt idx="6">
                  <c:v>12</c:v>
                </c:pt>
                <c:pt idx="7">
                  <c:v>15</c:v>
                </c:pt>
                <c:pt idx="8">
                  <c:v>16</c:v>
                </c:pt>
                <c:pt idx="9">
                  <c:v>16</c:v>
                </c:pt>
                <c:pt idx="10">
                  <c:v>22</c:v>
                </c:pt>
                <c:pt idx="11">
                  <c:v>4</c:v>
                </c:pt>
              </c:numCache>
            </c:numRef>
          </c:val>
        </c:ser>
        <c:gapWidth val="70"/>
        <c:axId val="40159488"/>
        <c:axId val="40169472"/>
      </c:barChart>
      <c:catAx>
        <c:axId val="40159488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169472"/>
        <c:crosses val="autoZero"/>
        <c:auto val="1"/>
        <c:lblAlgn val="ctr"/>
        <c:lblOffset val="100"/>
        <c:tickLblSkip val="1"/>
        <c:tickMarkSkip val="1"/>
      </c:catAx>
      <c:valAx>
        <c:axId val="40169472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159488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30321592649310875"/>
          <c:y val="0.93920972644376965"/>
          <c:w val="0.36906584992343178"/>
          <c:h val="5.1671732522796353E-2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052297939778812E-2"/>
          <c:y val="5.6980056980056967E-2"/>
          <c:w val="0.92551505546751189"/>
          <c:h val="0.649572649572649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8601022206893963E-3"/>
                  <c:y val="-5.9513247951505747E-3"/>
                </c:manualLayout>
              </c:layout>
              <c:showVal val="1"/>
            </c:dLbl>
            <c:dLbl>
              <c:idx val="1"/>
              <c:layout>
                <c:manualLayout>
                  <c:x val="-0.14415054667559707"/>
                  <c:y val="-5.9513247951505747E-3"/>
                </c:manualLayout>
              </c:layout>
              <c:showVal val="1"/>
            </c:dLbl>
            <c:dLbl>
              <c:idx val="2"/>
              <c:layout>
                <c:manualLayout>
                  <c:x val="0.21736788684002931"/>
                  <c:y val="-5.9513247951505747E-3"/>
                </c:manualLayout>
              </c:layout>
              <c:showVal val="1"/>
            </c:dLbl>
            <c:dLbl>
              <c:idx val="3"/>
              <c:layout>
                <c:manualLayout>
                  <c:x val="0.30154876092617738"/>
                  <c:y val="-5.9513247951505747E-3"/>
                </c:manualLayout>
              </c:layout>
              <c:showVal val="1"/>
            </c:dLbl>
            <c:dLbl>
              <c:idx val="4"/>
              <c:layout>
                <c:manualLayout>
                  <c:x val="0.44436688294552046"/>
                  <c:y val="-5.9513247951505747E-3"/>
                </c:manualLayout>
              </c:layout>
              <c:showVal val="1"/>
            </c:dLbl>
            <c:dLbl>
              <c:idx val="5"/>
              <c:layout>
                <c:manualLayout>
                  <c:x val="-8.7934017928713082E-2"/>
                  <c:y val="-5.9513247951505747E-3"/>
                </c:manualLayout>
              </c:layout>
              <c:showVal val="1"/>
            </c:dLbl>
            <c:dLbl>
              <c:idx val="6"/>
              <c:layout>
                <c:manualLayout>
                  <c:x val="-0.19392730636895888"/>
                  <c:y val="-5.9513247951505747E-3"/>
                </c:manualLayout>
              </c:layout>
              <c:showVal val="1"/>
            </c:dLbl>
            <c:dLbl>
              <c:idx val="7"/>
              <c:layout>
                <c:manualLayout>
                  <c:x val="0.17076069925443241"/>
                  <c:y val="-5.9513247951505747E-3"/>
                </c:manualLayout>
              </c:layout>
              <c:showVal val="1"/>
            </c:dLbl>
            <c:dLbl>
              <c:idx val="8"/>
              <c:layout>
                <c:manualLayout>
                  <c:x val="-3.5074110580426872E-2"/>
                  <c:y val="-5.9513247951505747E-3"/>
                </c:manualLayout>
              </c:layout>
              <c:showVal val="1"/>
            </c:dLbl>
            <c:dLbl>
              <c:idx val="9"/>
              <c:layout>
                <c:manualLayout>
                  <c:x val="0.11883734987656287"/>
                  <c:y val="-5.9513247951505747E-3"/>
                </c:manualLayout>
              </c:layout>
              <c:showVal val="1"/>
            </c:dLbl>
            <c:dLbl>
              <c:idx val="10"/>
              <c:layout>
                <c:manualLayout>
                  <c:x val="5.8802693059383848E-2"/>
                  <c:y val="-5.9513247951505747E-3"/>
                </c:manualLayout>
              </c:layout>
              <c:showVal val="1"/>
            </c:dLbl>
            <c:dLbl>
              <c:idx val="11"/>
              <c:layout>
                <c:manualLayout>
                  <c:x val="5.1073443972672623E-3"/>
                  <c:y val="-5.9513247951505747E-3"/>
                </c:manualLayout>
              </c:layout>
              <c:showVal val="1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 algn="just"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1">
                  <c:v>1</c:v>
                </c:pt>
                <c:pt idx="4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157352109569907E-2"/>
                  <c:y val="-2.6517988046711092E-3"/>
                </c:manualLayout>
              </c:layout>
              <c:showVal val="1"/>
            </c:dLbl>
            <c:dLbl>
              <c:idx val="1"/>
              <c:layout>
                <c:manualLayout>
                  <c:x val="7.3272966328736932E-3"/>
                  <c:y val="-1.6896813049685763E-2"/>
                </c:manualLayout>
              </c:layout>
              <c:showVal val="1"/>
            </c:dLbl>
            <c:dLbl>
              <c:idx val="2"/>
              <c:layout>
                <c:manualLayout>
                  <c:x val="1.8608012240416801E-2"/>
                  <c:y val="1.9720404433180557E-4"/>
                </c:manualLayout>
              </c:layout>
              <c:showVal val="1"/>
            </c:dLbl>
            <c:dLbl>
              <c:idx val="3"/>
              <c:layout>
                <c:manualLayout>
                  <c:x val="0.49992699884333952"/>
                  <c:y val="-5.9513247951505747E-3"/>
                </c:manualLayout>
              </c:layout>
              <c:showVal val="1"/>
            </c:dLbl>
            <c:dLbl>
              <c:idx val="4"/>
              <c:layout>
                <c:manualLayout>
                  <c:x val="0.44623148624168874"/>
                  <c:y val="-5.9513247951505747E-3"/>
                </c:manualLayout>
              </c:layout>
              <c:showVal val="1"/>
            </c:dLbl>
            <c:dLbl>
              <c:idx val="5"/>
              <c:layout>
                <c:manualLayout>
                  <c:x val="0.38619682942451045"/>
                  <c:y val="-5.9513247951505747E-3"/>
                </c:manualLayout>
              </c:layout>
              <c:showVal val="1"/>
            </c:dLbl>
            <c:dLbl>
              <c:idx val="6"/>
              <c:layout>
                <c:manualLayout>
                  <c:x val="-8.2275208223920177E-3"/>
                  <c:y val="-5.9513247951505747E-3"/>
                </c:manualLayout>
              </c:layout>
              <c:showVal val="1"/>
            </c:dLbl>
            <c:dLbl>
              <c:idx val="7"/>
              <c:layout>
                <c:manualLayout>
                  <c:x val="0.24711024708309107"/>
                  <c:y val="-5.9513247951505747E-3"/>
                </c:manualLayout>
              </c:layout>
              <c:showVal val="1"/>
            </c:dLbl>
            <c:dLbl>
              <c:idx val="8"/>
              <c:layout>
                <c:manualLayout>
                  <c:x val="5.7123297787059407E-2"/>
                  <c:y val="-5.9513247951505747E-3"/>
                </c:manualLayout>
              </c:layout>
              <c:showVal val="1"/>
            </c:dLbl>
            <c:dLbl>
              <c:idx val="9"/>
              <c:layout>
                <c:manualLayout>
                  <c:x val="0.15239767425038789"/>
                  <c:y val="-5.9513247951505747E-3"/>
                </c:manualLayout>
              </c:layout>
              <c:showVal val="1"/>
            </c:dLbl>
            <c:dLbl>
              <c:idx val="10"/>
              <c:layout>
                <c:manualLayout>
                  <c:x val="7.9684892941678923E-2"/>
                  <c:y val="-5.9513247951505747E-3"/>
                </c:manualLayout>
              </c:layout>
              <c:showVal val="1"/>
            </c:dLbl>
            <c:dLbl>
              <c:idx val="11"/>
              <c:layout>
                <c:manualLayout>
                  <c:x val="3.2328524555561344E-2"/>
                  <c:y val="-5.9513247951505747E-3"/>
                </c:manualLayout>
              </c:layout>
              <c:showVal val="1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gapDepth val="0"/>
        <c:shape val="box"/>
        <c:axId val="82510976"/>
        <c:axId val="82512512"/>
        <c:axId val="0"/>
      </c:bar3DChart>
      <c:catAx>
        <c:axId val="8251097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512512"/>
        <c:crosses val="autoZero"/>
        <c:auto val="1"/>
        <c:lblAlgn val="ctr"/>
        <c:lblOffset val="100"/>
        <c:tickLblSkip val="1"/>
        <c:tickMarkSkip val="1"/>
      </c:catAx>
      <c:valAx>
        <c:axId val="82512512"/>
        <c:scaling>
          <c:orientation val="minMax"/>
        </c:scaling>
        <c:axPos val="l"/>
        <c:majorGridlines>
          <c:spPr>
            <a:ln w="1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510976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32329635499207632"/>
          <c:y val="0.91452991452991461"/>
          <c:w val="0.2646592709984153"/>
          <c:h val="7.407407407407407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6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3172">
      <a:solidFill>
        <a:srgbClr val="000000"/>
      </a:solidFill>
      <a:prstDash val="solid"/>
    </a:ln>
  </c:spPr>
  <c:txPr>
    <a:bodyPr/>
    <a:lstStyle/>
    <a:p>
      <a:pPr>
        <a:defRPr sz="1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320"/>
      <c:perspective val="0"/>
    </c:view3D>
    <c:plotArea>
      <c:layout>
        <c:manualLayout>
          <c:layoutTarget val="inner"/>
          <c:xMode val="edge"/>
          <c:yMode val="edge"/>
          <c:x val="0.22697463849657554"/>
          <c:y val="0.33142000715819653"/>
          <c:w val="0.54978962131837705"/>
          <c:h val="0.423497267759564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42"/>
          <c:dPt>
            <c:idx val="0"/>
            <c:spPr>
              <a:solidFill>
                <a:srgbClr val="00FF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CCFFFF">
                      <a:gamma/>
                      <a:shade val="46275"/>
                      <a:invGamma/>
                    </a:srgbClr>
                  </a:gs>
                  <a:gs pos="100000">
                    <a:srgbClr val="CCFF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gradFill rotWithShape="0">
                <a:gsLst>
                  <a:gs pos="0">
                    <a:srgbClr val="CCCCFF">
                      <a:gamma/>
                      <a:shade val="46275"/>
                      <a:invGamma/>
                    </a:srgbClr>
                  </a:gs>
                  <a:gs pos="100000">
                    <a:srgbClr val="CCCC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gradFill rotWithShape="0">
                <a:gsLst>
                  <a:gs pos="0">
                    <a:srgbClr val="FF9900">
                      <a:gamma/>
                      <a:shade val="46275"/>
                      <a:invGamma/>
                    </a:srgbClr>
                  </a:gs>
                  <a:gs pos="100000">
                    <a:srgbClr val="FF9900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6922113120417E-2"/>
                  <c:y val="-0.176967272399677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Производст.здания; 5; 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delete val="1"/>
            </c:dLbl>
            <c:dLbl>
              <c:idx val="2"/>
              <c:layout>
                <c:manualLayout>
                  <c:x val="0.21157449823658636"/>
                  <c:y val="-9.4750190139585022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1.6697256293758803E-2"/>
                  <c:y val="-0.21192027290133841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жилого сектора; 136; 72%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0.13888520961145071"/>
                  <c:y val="-0.18138969850499395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религиозного назаначения;  1; 1%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9.6681675163092312E-2"/>
                  <c:y val="0.11777889003221192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здания объектов образования 2; 2%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6"/>
              <c:delete val="1"/>
            </c:dLbl>
            <c:dLbl>
              <c:idx val="7"/>
              <c:layout>
                <c:manualLayout>
                  <c:x val="9.5097114919035618E-3"/>
                  <c:y val="1.1377828074210637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-6.3056012521761334E-3"/>
                  <c:y val="-0.1246023845740874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Садовые постройки; 37; 18
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Sheet1!$B$1:$J$1</c:f>
              <c:strCache>
                <c:ptCount val="9"/>
                <c:pt idx="0">
                  <c:v>Производст.здания</c:v>
                </c:pt>
                <c:pt idx="1">
                  <c:v>Складские здания</c:v>
                </c:pt>
                <c:pt idx="2">
                  <c:v>Здания торговли</c:v>
                </c:pt>
                <c:pt idx="3">
                  <c:v>Здания жилого сектора</c:v>
                </c:pt>
                <c:pt idx="4">
                  <c:v>Здания религиозного назначения</c:v>
                </c:pt>
                <c:pt idx="5">
                  <c:v>Сельскохоз.здания</c:v>
                </c:pt>
                <c:pt idx="6">
                  <c:v>Строящиеся здания</c:v>
                </c:pt>
                <c:pt idx="7">
                  <c:v>Транспортные средства</c:v>
                </c:pt>
                <c:pt idx="8">
                  <c:v>садовые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136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  <c:pt idx="8">
                  <c:v>37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plotVisOnly val="1"/>
    <c:dispBlanksAs val="zero"/>
  </c:chart>
  <c:spPr>
    <a:noFill/>
    <a:ln w="3171">
      <a:solidFill>
        <a:srgbClr val="000000"/>
      </a:solidFill>
      <a:prstDash val="solid"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001620745543378E-2"/>
          <c:y val="9.9567099567100581E-2"/>
          <c:w val="0.93679092382495943"/>
          <c:h val="0.5800865800865768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9.0428828966334727E-3"/>
                  <c:y val="0.56709956709956999"/>
                </c:manualLayout>
              </c:layout>
              <c:spPr>
                <a:solidFill>
                  <a:srgbClr val="FFFFFF"/>
                </a:solidFill>
                <a:ln w="1268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174422605007748E-2"/>
                  <c:y val="0.56277056277056281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9.5831651492899548E-3"/>
                  <c:y val="0.55411255411255356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многоквартинрые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100000">
                  <a:srgbClr val="993366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многоквартинрые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136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100000">
                  <a:srgbClr val="FFFFCC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многоквартинрые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125</c:v>
                </c:pt>
                <c:pt idx="2">
                  <c:v>41</c:v>
                </c:pt>
              </c:numCache>
            </c:numRef>
          </c:val>
        </c:ser>
        <c:axId val="88573440"/>
        <c:axId val="88574976"/>
      </c:barChart>
      <c:catAx>
        <c:axId val="8857344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574976"/>
        <c:crosses val="autoZero"/>
        <c:auto val="1"/>
        <c:lblAlgn val="ctr"/>
        <c:lblOffset val="100"/>
        <c:tickLblSkip val="1"/>
        <c:tickMarkSkip val="1"/>
      </c:catAx>
      <c:valAx>
        <c:axId val="8857497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573440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41977309562398701"/>
          <c:y val="0.878787878787882"/>
          <c:w val="0.19124797406807131"/>
          <c:h val="0.1082251082251089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9069767441860467"/>
          <c:y val="0.32155477031802376"/>
          <c:w val="0.41860465116279216"/>
          <c:h val="0.353356890459366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9999FF">
                      <a:gamma/>
                      <a:shade val="46275"/>
                      <a:invGamma/>
                    </a:srgbClr>
                  </a:gs>
                  <a:gs pos="100000">
                    <a:srgbClr val="9999FF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993366">
                      <a:gamma/>
                      <a:shade val="46275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CC">
                      <a:gamma/>
                      <a:shade val="46275"/>
                      <a:invGamma/>
                    </a:srgbClr>
                  </a:gs>
                  <a:gs pos="100000">
                    <a:srgbClr val="FFFFCC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99CC00">
                      <a:gamma/>
                      <a:shade val="46275"/>
                      <a:invGamma/>
                    </a:srgbClr>
                  </a:gs>
                  <a:gs pos="100000">
                    <a:srgbClr val="99CC00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 rotWithShape="0">
                <a:gsLst>
                  <a:gs pos="0">
                    <a:srgbClr val="FF8080"/>
                  </a:gs>
                  <a:gs pos="100000">
                    <a:srgbClr val="FF808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500376536787123E-2"/>
                  <c:y val="-0.1600934399323156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4.4422661327384157E-2"/>
                  <c:y val="-1.7514838115858029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1.7201918261967618E-2"/>
                  <c:y val="-2.3532994703050897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6.7028493908460912E-2"/>
                  <c:y val="3.6641469969123479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0.12221025489718022"/>
                  <c:y val="-3.7310105054751352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9.9905336818365041E-5"/>
                  <c:y val="-0.21543680361951925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поджоги</c:v>
                </c:pt>
                <c:pt idx="1">
                  <c:v>электрические</c:v>
                </c:pt>
                <c:pt idx="2">
                  <c:v>печные</c:v>
                </c:pt>
                <c:pt idx="3">
                  <c:v>неосторожность с огнем</c:v>
                </c:pt>
                <c:pt idx="4">
                  <c:v>транспортные</c:v>
                </c:pt>
                <c:pt idx="5">
                  <c:v>прочие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</c:v>
                </c:pt>
                <c:pt idx="1">
                  <c:v>74</c:v>
                </c:pt>
                <c:pt idx="2">
                  <c:v>45</c:v>
                </c:pt>
                <c:pt idx="3">
                  <c:v>56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1909233176838811E-2"/>
          <c:y val="5.0473186119873822E-2"/>
          <c:w val="0.95618153364632263"/>
          <c:h val="0.79810725552050565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Пожары, ед.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tint val="34510"/>
                    <a:invGamma/>
                  </a:srgbClr>
                </a:gs>
                <a:gs pos="100000">
                  <a:srgbClr val="0000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27</c:v>
                </c:pt>
                <c:pt idx="1">
                  <c:v>18</c:v>
                </c:pt>
                <c:pt idx="2">
                  <c:v>20</c:v>
                </c:pt>
                <c:pt idx="3">
                  <c:v>28</c:v>
                </c:pt>
                <c:pt idx="4">
                  <c:v>26</c:v>
                </c:pt>
                <c:pt idx="5">
                  <c:v>36</c:v>
                </c:pt>
                <c:pt idx="6">
                  <c:v>34</c:v>
                </c:pt>
              </c:numCache>
            </c:numRef>
          </c:val>
        </c:ser>
        <c:gapWidth val="60"/>
        <c:axId val="106373888"/>
        <c:axId val="106375424"/>
      </c:barChart>
      <c:lineChart>
        <c:grouping val="standard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85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885E-2"/>
                  <c:y val="4.100946372239745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2400690904269534E-2"/>
                  <c:y val="4.10094637223974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191E-2"/>
                  <c:y val="4.731861198738225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509337099234012E-2"/>
                  <c:y val="4.100946372239745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888467223183041E-2"/>
                  <c:y val="3.785488958990559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877764201866801E-2"/>
                  <c:y val="9.14826498422711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6432168191230563E-2"/>
                  <c:y val="5.9936908517350174E-2"/>
                </c:manualLayout>
              </c:layout>
              <c:dLblPos val="r"/>
              <c:showVal val="1"/>
            </c:dLbl>
            <c:spPr>
              <a:noFill/>
              <a:ln w="12695">
                <a:solidFill>
                  <a:srgbClr val="FF66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ln w="38085">
              <a:solidFill>
                <a:srgbClr val="FF0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871E-2"/>
                  <c:y val="5.9128766770583292E-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9270800450435304E-2"/>
                  <c:y val="-1.51815829947543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233E-2"/>
                  <c:y val="-5.7178605972785833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769118006902396E-2"/>
                  <c:y val="5.9128766770583292E-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193631542431362E-2"/>
                  <c:y val="5.9128766770583292E-4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9572599882617592E-2"/>
                  <c:y val="-1.51815829947543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8.6074420566453619E-3"/>
                  <c:y val="4.1600751390103718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1"/>
        </c:ser>
        <c:marker val="1"/>
        <c:axId val="106397696"/>
        <c:axId val="106399232"/>
      </c:lineChart>
      <c:catAx>
        <c:axId val="10637388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6375424"/>
        <c:crosses val="autoZero"/>
        <c:lblAlgn val="ctr"/>
        <c:lblOffset val="100"/>
        <c:tickLblSkip val="1"/>
        <c:tickMarkSkip val="1"/>
      </c:catAx>
      <c:valAx>
        <c:axId val="106375424"/>
        <c:scaling>
          <c:orientation val="minMax"/>
          <c:max val="39"/>
          <c:min val="0"/>
        </c:scaling>
        <c:axPos val="l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6373888"/>
        <c:crosses val="autoZero"/>
        <c:crossBetween val="between"/>
        <c:majorUnit val="2"/>
        <c:minorUnit val="2"/>
      </c:valAx>
      <c:catAx>
        <c:axId val="106397696"/>
        <c:scaling>
          <c:orientation val="minMax"/>
        </c:scaling>
        <c:delete val="1"/>
        <c:axPos val="b"/>
        <c:tickLblPos val="none"/>
        <c:crossAx val="106399232"/>
        <c:crosses val="autoZero"/>
        <c:lblAlgn val="ctr"/>
        <c:lblOffset val="100"/>
      </c:catAx>
      <c:valAx>
        <c:axId val="106399232"/>
        <c:scaling>
          <c:orientation val="minMax"/>
          <c:max val="75"/>
        </c:scaling>
        <c:axPos val="r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6397696"/>
        <c:crosses val="max"/>
        <c:crossBetween val="between"/>
        <c:majorUnit val="10"/>
        <c:minorUnit val="5"/>
      </c:valAx>
      <c:spPr>
        <a:noFill/>
        <a:ln w="2539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6.5727699530516978E-2"/>
          <c:y val="0.94321766561514198"/>
          <c:w val="0.8278560250391237"/>
          <c:h val="5.6782334384858114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615384615384615E-2"/>
          <c:y val="2.2988505747126436E-2"/>
          <c:w val="0.97538461538461563"/>
          <c:h val="0.8229885057471255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25098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Sheet1!$B$1:$M$1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Width val="40"/>
        <c:axId val="88520192"/>
        <c:axId val="88521728"/>
      </c:barChart>
      <c:catAx>
        <c:axId val="8852019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521728"/>
        <c:crosses val="autoZero"/>
        <c:lblAlgn val="ctr"/>
        <c:lblOffset val="100"/>
        <c:tickLblSkip val="1"/>
        <c:tickMarkSkip val="1"/>
      </c:catAx>
      <c:valAx>
        <c:axId val="88521728"/>
        <c:scaling>
          <c:orientation val="minMax"/>
          <c:max val="2"/>
          <c:min val="0"/>
        </c:scaling>
        <c:axPos val="l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520192"/>
        <c:crosses val="autoZero"/>
        <c:crossBetween val="between"/>
        <c:majorUnit val="1"/>
        <c:minorUnit val="1"/>
      </c:valAx>
      <c:spPr>
        <a:noFill/>
        <a:ln w="3173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181818181818242"/>
          <c:y val="0.26686217008797786"/>
          <c:w val="0.54090909090909312"/>
          <c:h val="0.416422287390031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2063114137451579E-2"/>
                  <c:y val="-8.5908700712272565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безработные; 59; 24,8%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1.1228034016112901E-2"/>
                  <c:y val="-7.9316365355999924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пенсионеры; 77; 32,4%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</c:dLbl>
            <c:dLbl>
              <c:idx val="6"/>
              <c:delete val="1"/>
            </c:dLbl>
            <c:dLbl>
              <c:idx val="7"/>
              <c:delete val="1"/>
            </c:dLbl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FFFFFF"/>
        </a:solidFill>
        <a:ln w="25385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7BC6-FDCB-49A5-8007-0C8419A7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User</cp:lastModifiedBy>
  <cp:revision>4</cp:revision>
  <cp:lastPrinted>2017-07-05T07:50:00Z</cp:lastPrinted>
  <dcterms:created xsi:type="dcterms:W3CDTF">2017-12-07T09:48:00Z</dcterms:created>
  <dcterms:modified xsi:type="dcterms:W3CDTF">2017-12-07T09:53:00Z</dcterms:modified>
</cp:coreProperties>
</file>